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0D0F" w14:textId="274D1ABB" w:rsidR="00DF728A" w:rsidRDefault="00CD214F" w:rsidP="00C845ED">
      <w:pPr>
        <w:jc w:val="center"/>
        <w:rPr>
          <w:rFonts w:ascii="Myriad Pro" w:hAnsi="Myriad Pro" w:cs="Arial"/>
          <w:b/>
          <w:sz w:val="22"/>
          <w:szCs w:val="22"/>
          <w:lang w:val="en-GB"/>
        </w:rPr>
      </w:pPr>
      <w:r>
        <w:rPr>
          <w:rFonts w:ascii="Myriad Pro" w:hAnsi="Myriad Pro" w:cs="Arial"/>
          <w:b/>
          <w:sz w:val="22"/>
          <w:szCs w:val="22"/>
          <w:lang w:val="en-GB"/>
        </w:rPr>
        <w:t>T</w:t>
      </w:r>
      <w:r w:rsidR="001D4536">
        <w:rPr>
          <w:rFonts w:ascii="Myriad Pro" w:hAnsi="Myriad Pro" w:cs="Arial"/>
          <w:b/>
          <w:sz w:val="22"/>
          <w:szCs w:val="22"/>
          <w:lang w:val="en-GB"/>
        </w:rPr>
        <w:t>itle</w:t>
      </w:r>
      <w:r w:rsidR="00A248E6">
        <w:rPr>
          <w:rFonts w:ascii="Myriad Pro" w:hAnsi="Myriad Pro" w:cs="Arial"/>
          <w:b/>
          <w:sz w:val="22"/>
          <w:szCs w:val="22"/>
          <w:lang w:val="en-GB"/>
        </w:rPr>
        <w:t>:</w:t>
      </w:r>
      <w:r w:rsidR="00E270A3">
        <w:rPr>
          <w:rFonts w:ascii="Myriad Pro" w:hAnsi="Myriad Pro" w:cs="Arial"/>
          <w:b/>
          <w:sz w:val="22"/>
          <w:szCs w:val="22"/>
          <w:lang w:val="en-GB"/>
        </w:rPr>
        <w:t xml:space="preserve"> </w:t>
      </w:r>
      <w:r w:rsidR="001D4536">
        <w:rPr>
          <w:rFonts w:ascii="Myriad Pro" w:hAnsi="Myriad Pro" w:cs="Arial"/>
          <w:b/>
          <w:sz w:val="22"/>
          <w:szCs w:val="22"/>
          <w:lang w:val="en-GB"/>
        </w:rPr>
        <w:t>Must be informative and revealing</w:t>
      </w:r>
    </w:p>
    <w:p w14:paraId="34C1F5B9" w14:textId="4EC15381" w:rsidR="00DB35CF" w:rsidRPr="00CD214F" w:rsidRDefault="00AE768D" w:rsidP="00C845ED">
      <w:pPr>
        <w:jc w:val="center"/>
        <w:rPr>
          <w:rFonts w:ascii="Myriad Pro" w:hAnsi="Myriad Pro" w:cs="Arial"/>
          <w:b/>
          <w:sz w:val="22"/>
          <w:szCs w:val="22"/>
          <w:lang w:val="en-GB" w:eastAsia="ko-KR"/>
        </w:rPr>
      </w:pPr>
      <w:r>
        <w:rPr>
          <w:rFonts w:ascii="Myriad Pro" w:hAnsi="Myriad Pro" w:cs="Arial"/>
          <w:b/>
          <w:sz w:val="22"/>
          <w:szCs w:val="22"/>
          <w:lang w:val="en-GB"/>
        </w:rPr>
        <w:t>(</w:t>
      </w:r>
      <w:r w:rsidR="00EA33C2">
        <w:rPr>
          <w:rFonts w:ascii="Myriad Pro" w:hAnsi="Myriad Pro" w:cs="Arial"/>
          <w:b/>
          <w:sz w:val="22"/>
          <w:szCs w:val="22"/>
          <w:lang w:val="en-GB"/>
        </w:rPr>
        <w:t>.docx file</w:t>
      </w:r>
      <w:r>
        <w:rPr>
          <w:rFonts w:ascii="Myriad Pro" w:hAnsi="Myriad Pro" w:cs="Arial"/>
          <w:b/>
          <w:sz w:val="22"/>
          <w:szCs w:val="22"/>
          <w:lang w:val="en-GB"/>
        </w:rPr>
        <w:t xml:space="preserve"> -MSWord-</w:t>
      </w:r>
      <w:r w:rsidR="00EA33C2">
        <w:rPr>
          <w:rFonts w:ascii="Myriad Pro" w:hAnsi="Myriad Pro" w:cs="Arial"/>
          <w:b/>
          <w:sz w:val="22"/>
          <w:szCs w:val="22"/>
          <w:lang w:val="en-GB"/>
        </w:rPr>
        <w:t xml:space="preserve"> </w:t>
      </w:r>
      <w:r>
        <w:rPr>
          <w:rFonts w:ascii="Myriad Pro" w:hAnsi="Myriad Pro" w:cs="Arial"/>
          <w:b/>
          <w:sz w:val="22"/>
          <w:szCs w:val="22"/>
          <w:lang w:val="en-GB"/>
        </w:rPr>
        <w:t>is</w:t>
      </w:r>
      <w:r w:rsidR="00EA33C2">
        <w:rPr>
          <w:rFonts w:ascii="Myriad Pro" w:hAnsi="Myriad Pro" w:cs="Arial"/>
          <w:b/>
          <w:sz w:val="22"/>
          <w:szCs w:val="22"/>
          <w:lang w:val="en-GB"/>
        </w:rPr>
        <w:t xml:space="preserve"> </w:t>
      </w:r>
      <w:r w:rsidR="00DB35CF">
        <w:rPr>
          <w:rFonts w:ascii="Myriad Pro" w:hAnsi="Myriad Pro" w:cs="Arial"/>
          <w:b/>
          <w:sz w:val="22"/>
          <w:szCs w:val="22"/>
          <w:lang w:val="en-GB"/>
        </w:rPr>
        <w:t>required)</w:t>
      </w:r>
    </w:p>
    <w:p w14:paraId="353CAF73" w14:textId="77777777" w:rsidR="00DF728A" w:rsidRPr="00CD214F" w:rsidRDefault="00DF728A">
      <w:pPr>
        <w:jc w:val="center"/>
        <w:rPr>
          <w:rFonts w:ascii="Myriad Pro" w:hAnsi="Myriad Pro" w:cs="Arial"/>
          <w:b/>
          <w:sz w:val="22"/>
          <w:szCs w:val="22"/>
          <w:lang w:val="en-GB"/>
        </w:rPr>
      </w:pPr>
    </w:p>
    <w:p w14:paraId="74238EB0" w14:textId="4E016B22" w:rsidR="00DF728A" w:rsidRPr="00CD214F" w:rsidRDefault="001D4536" w:rsidP="00185A9D">
      <w:pPr>
        <w:jc w:val="center"/>
        <w:outlineLvl w:val="0"/>
        <w:rPr>
          <w:rFonts w:ascii="Myriad Pro" w:hAnsi="Myriad Pro" w:cs="Arial"/>
          <w:i/>
          <w:sz w:val="16"/>
          <w:szCs w:val="16"/>
          <w:lang w:val="en-US"/>
        </w:rPr>
      </w:pPr>
      <w:r>
        <w:rPr>
          <w:rFonts w:ascii="Myriad Pro" w:hAnsi="Myriad Pro" w:cs="Arial"/>
          <w:i/>
          <w:sz w:val="16"/>
          <w:szCs w:val="16"/>
          <w:lang w:val="en-US"/>
        </w:rPr>
        <w:t>Author1</w:t>
      </w:r>
      <w:r w:rsidR="0019603E" w:rsidRPr="00CD214F">
        <w:rPr>
          <w:rFonts w:ascii="Myriad Pro" w:hAnsi="Myriad Pro" w:cs="Arial"/>
          <w:i/>
          <w:sz w:val="16"/>
          <w:szCs w:val="16"/>
          <w:lang w:val="en-US"/>
        </w:rPr>
        <w:t xml:space="preserve"> (1</w:t>
      </w:r>
      <w:r w:rsidR="0019603E" w:rsidRPr="00CD214F">
        <w:rPr>
          <w:rFonts w:ascii="Myriad Pro" w:eastAsia="MS Gothic" w:hAnsi="Myriad Pro" w:cs="MS Gothic"/>
          <w:i/>
          <w:sz w:val="16"/>
          <w:szCs w:val="16"/>
          <w:lang w:val="en-US"/>
        </w:rPr>
        <w:t>)</w:t>
      </w:r>
      <w:r w:rsidR="00F13B3D">
        <w:rPr>
          <w:rFonts w:ascii="Myriad Pro" w:hAnsi="Myriad Pro" w:cs="Arial"/>
          <w:i/>
          <w:sz w:val="16"/>
          <w:szCs w:val="16"/>
          <w:lang w:val="en-US"/>
        </w:rPr>
        <w:t>,</w:t>
      </w:r>
      <w:r w:rsidR="00E270A3">
        <w:rPr>
          <w:rFonts w:ascii="Myriad Pro" w:hAnsi="Myriad Pro" w:cs="Arial" w:hint="eastAsia"/>
          <w:i/>
          <w:sz w:val="16"/>
          <w:szCs w:val="16"/>
          <w:lang w:val="en-US" w:eastAsia="ko-KR"/>
        </w:rPr>
        <w:t xml:space="preserve"> </w:t>
      </w:r>
      <w:r>
        <w:rPr>
          <w:rFonts w:ascii="Myriad Pro" w:hAnsi="Myriad Pro" w:cs="Arial"/>
          <w:i/>
          <w:sz w:val="16"/>
          <w:szCs w:val="16"/>
          <w:lang w:val="en-US" w:eastAsia="ko-KR"/>
        </w:rPr>
        <w:t>Author2</w:t>
      </w:r>
      <w:r w:rsidR="0019603E" w:rsidRPr="00CD214F">
        <w:rPr>
          <w:rFonts w:ascii="Myriad Pro" w:hAnsi="Myriad Pro" w:cs="Arial"/>
          <w:i/>
          <w:sz w:val="16"/>
          <w:szCs w:val="16"/>
          <w:lang w:val="en-US"/>
        </w:rPr>
        <w:t xml:space="preserve"> (2), </w:t>
      </w:r>
      <w:r>
        <w:rPr>
          <w:rFonts w:ascii="Myriad Pro" w:hAnsi="Myriad Pro" w:cs="Arial"/>
          <w:i/>
          <w:sz w:val="16"/>
          <w:szCs w:val="16"/>
          <w:lang w:val="en-US"/>
        </w:rPr>
        <w:t>Author3</w:t>
      </w:r>
      <w:r w:rsidR="0019603E" w:rsidRPr="00CD214F">
        <w:rPr>
          <w:rFonts w:ascii="Myriad Pro" w:hAnsi="Myriad Pro" w:cs="Arial"/>
          <w:i/>
          <w:sz w:val="16"/>
          <w:szCs w:val="16"/>
          <w:lang w:val="en-US"/>
        </w:rPr>
        <w:t xml:space="preserve"> (</w:t>
      </w:r>
      <w:r w:rsidR="00E270A3">
        <w:rPr>
          <w:rFonts w:ascii="Myriad Pro" w:hAnsi="Myriad Pro" w:cs="Arial" w:hint="eastAsia"/>
          <w:i/>
          <w:sz w:val="16"/>
          <w:szCs w:val="16"/>
          <w:lang w:val="en-US" w:eastAsia="ko-KR"/>
        </w:rPr>
        <w:t>2</w:t>
      </w:r>
      <w:r w:rsidR="007F0C38" w:rsidRPr="00CD214F">
        <w:rPr>
          <w:rFonts w:ascii="Myriad Pro" w:hAnsi="Myriad Pro" w:cs="Arial"/>
          <w:i/>
          <w:sz w:val="16"/>
          <w:szCs w:val="16"/>
          <w:lang w:val="en-US"/>
        </w:rPr>
        <w:t>)</w:t>
      </w:r>
    </w:p>
    <w:p w14:paraId="1325F3D2" w14:textId="77777777" w:rsidR="0019603E" w:rsidRPr="00CD214F" w:rsidRDefault="0019603E">
      <w:pPr>
        <w:jc w:val="center"/>
        <w:rPr>
          <w:rFonts w:ascii="Myriad Pro" w:hAnsi="Myriad Pro" w:cs="Arial"/>
          <w:i/>
          <w:sz w:val="16"/>
          <w:szCs w:val="16"/>
          <w:lang w:val="en-US"/>
        </w:rPr>
      </w:pPr>
    </w:p>
    <w:p w14:paraId="320778C3" w14:textId="6D6DBF65" w:rsidR="00DF728A" w:rsidRPr="004B4E6F" w:rsidRDefault="00DF728A">
      <w:pPr>
        <w:rPr>
          <w:rFonts w:ascii="Myriad Pro" w:hAnsi="Myriad Pro" w:cs="Arial"/>
          <w:sz w:val="16"/>
          <w:szCs w:val="16"/>
          <w:lang w:val="en-US"/>
        </w:rPr>
      </w:pPr>
      <w:r w:rsidRPr="00CD214F">
        <w:rPr>
          <w:rFonts w:ascii="Myriad Pro" w:hAnsi="Myriad Pro" w:cs="Arial"/>
          <w:sz w:val="16"/>
          <w:szCs w:val="16"/>
          <w:lang w:val="en-GB"/>
        </w:rPr>
        <w:t xml:space="preserve">(1) </w:t>
      </w:r>
      <w:r w:rsidR="00DD33A2" w:rsidRPr="00CD214F">
        <w:rPr>
          <w:rFonts w:ascii="Myriad Pro" w:hAnsi="Myriad Pro" w:cs="Arial"/>
          <w:sz w:val="16"/>
          <w:szCs w:val="16"/>
          <w:lang w:val="en-GB"/>
        </w:rPr>
        <w:t>Aut</w:t>
      </w:r>
      <w:r w:rsidR="00C1192F" w:rsidRPr="00CD214F">
        <w:rPr>
          <w:rFonts w:ascii="Myriad Pro" w:hAnsi="Myriad Pro" w:cs="Arial"/>
          <w:sz w:val="16"/>
          <w:szCs w:val="16"/>
          <w:lang w:val="en-GB"/>
        </w:rPr>
        <w:t>h</w:t>
      </w:r>
      <w:r w:rsidR="00DD33A2" w:rsidRPr="00CD214F">
        <w:rPr>
          <w:rFonts w:ascii="Myriad Pro" w:hAnsi="Myriad Pro" w:cs="Arial"/>
          <w:sz w:val="16"/>
          <w:szCs w:val="16"/>
          <w:lang w:val="en-GB"/>
        </w:rPr>
        <w:t>or address.</w:t>
      </w:r>
      <w:r w:rsidRPr="00CD214F">
        <w:rPr>
          <w:rFonts w:ascii="Myriad Pro" w:hAnsi="Myriad Pro" w:cs="Arial"/>
          <w:sz w:val="16"/>
          <w:szCs w:val="16"/>
          <w:lang w:val="en-GB"/>
        </w:rPr>
        <w:t xml:space="preserve"> </w:t>
      </w:r>
      <w:r w:rsidR="00883990">
        <w:rPr>
          <w:rFonts w:ascii="Myriad Pro" w:hAnsi="Myriad Pro" w:cs="Arial"/>
          <w:sz w:val="16"/>
          <w:szCs w:val="16"/>
          <w:lang w:val="en-GB"/>
        </w:rPr>
        <w:t>Email address. Myriad Pro</w:t>
      </w:r>
      <w:r w:rsidRPr="00CD214F">
        <w:rPr>
          <w:rFonts w:ascii="Myriad Pro" w:hAnsi="Myriad Pro" w:cs="Arial"/>
          <w:sz w:val="16"/>
          <w:szCs w:val="16"/>
          <w:lang w:val="en-GB"/>
        </w:rPr>
        <w:t xml:space="preserve"> 8 pts</w:t>
      </w:r>
      <w:r w:rsidR="00DD33A2" w:rsidRPr="00CD214F">
        <w:rPr>
          <w:rFonts w:ascii="Myriad Pro" w:hAnsi="Myriad Pro" w:cs="Arial"/>
          <w:sz w:val="16"/>
          <w:szCs w:val="16"/>
          <w:lang w:val="en-GB"/>
        </w:rPr>
        <w:t>-size</w:t>
      </w:r>
      <w:r w:rsidRPr="00CD214F">
        <w:rPr>
          <w:rFonts w:ascii="Myriad Pro" w:hAnsi="Myriad Pro" w:cs="Arial"/>
          <w:sz w:val="16"/>
          <w:szCs w:val="16"/>
          <w:lang w:val="en-GB"/>
        </w:rPr>
        <w:t>.</w:t>
      </w:r>
    </w:p>
    <w:p w14:paraId="63B09087" w14:textId="10D96746" w:rsidR="00DF728A" w:rsidRDefault="00DF728A" w:rsidP="00E270A3">
      <w:pPr>
        <w:ind w:left="360" w:hanging="360"/>
        <w:rPr>
          <w:rFonts w:ascii="Myriad Pro" w:hAnsi="Myriad Pro" w:cs="Arial"/>
          <w:sz w:val="16"/>
          <w:szCs w:val="16"/>
          <w:lang w:val="en-GB" w:eastAsia="ko-KR"/>
        </w:rPr>
      </w:pPr>
      <w:r w:rsidRPr="001D4536">
        <w:rPr>
          <w:rFonts w:ascii="Myriad Pro" w:hAnsi="Myriad Pro" w:cs="Arial"/>
          <w:sz w:val="16"/>
          <w:szCs w:val="16"/>
          <w:lang w:val="es-CL"/>
        </w:rPr>
        <w:t>(</w:t>
      </w:r>
      <w:r w:rsidR="00F13B3D" w:rsidRPr="001D4536">
        <w:rPr>
          <w:rFonts w:ascii="Myriad Pro" w:hAnsi="Myriad Pro" w:cs="Arial" w:hint="eastAsia"/>
          <w:sz w:val="16"/>
          <w:szCs w:val="16"/>
          <w:lang w:val="es-CL" w:eastAsia="ko-KR"/>
        </w:rPr>
        <w:t>2</w:t>
      </w:r>
      <w:r w:rsidR="00F13B3D" w:rsidRPr="001D4536">
        <w:rPr>
          <w:rFonts w:ascii="Myriad Pro" w:hAnsi="Myriad Pro" w:cs="Arial"/>
          <w:sz w:val="16"/>
          <w:szCs w:val="16"/>
          <w:lang w:val="es-CL"/>
        </w:rPr>
        <w:t>)</w:t>
      </w:r>
      <w:r w:rsidRPr="001D4536">
        <w:rPr>
          <w:rFonts w:ascii="Myriad Pro" w:hAnsi="Myriad Pro" w:cs="Arial"/>
          <w:sz w:val="16"/>
          <w:szCs w:val="16"/>
          <w:lang w:val="es-CL"/>
        </w:rPr>
        <w:t xml:space="preserve"> </w:t>
      </w:r>
      <w:r w:rsidR="001D4536" w:rsidRPr="001D4536">
        <w:rPr>
          <w:rFonts w:ascii="Myriad Pro" w:hAnsi="Myriad Pro" w:cs="Arial"/>
          <w:sz w:val="16"/>
          <w:szCs w:val="16"/>
          <w:lang w:val="es-CL" w:eastAsia="ko-KR"/>
        </w:rPr>
        <w:t xml:space="preserve">Departamento de Geología, Facultad de Ciencias Físicas y Matemáticas, Universidad de </w:t>
      </w:r>
      <w:r w:rsidR="001D4536">
        <w:rPr>
          <w:rFonts w:ascii="Myriad Pro" w:hAnsi="Myriad Pro" w:cs="Arial"/>
          <w:sz w:val="16"/>
          <w:szCs w:val="16"/>
          <w:lang w:val="es-CL" w:eastAsia="ko-KR"/>
        </w:rPr>
        <w:t xml:space="preserve">Chile. </w:t>
      </w:r>
      <w:hyperlink r:id="rId6" w:history="1">
        <w:r w:rsidR="001D4536" w:rsidRPr="00403B26">
          <w:rPr>
            <w:rStyle w:val="Hipervnculo"/>
            <w:rFonts w:ascii="Myriad Pro" w:hAnsi="Myriad Pro" w:cs="Arial"/>
            <w:sz w:val="16"/>
            <w:szCs w:val="16"/>
            <w:lang w:val="en-GB" w:eastAsia="ko-KR"/>
          </w:rPr>
          <w:t>geaston@uchile.cl</w:t>
        </w:r>
      </w:hyperlink>
    </w:p>
    <w:p w14:paraId="7160A9A6" w14:textId="77777777" w:rsidR="00DF728A" w:rsidRPr="00CD214F" w:rsidRDefault="00DF728A">
      <w:pPr>
        <w:rPr>
          <w:rFonts w:ascii="Myriad Pro" w:hAnsi="Myriad Pro" w:cs="Arial"/>
          <w:sz w:val="16"/>
          <w:szCs w:val="16"/>
          <w:lang w:val="en-GB"/>
        </w:rPr>
      </w:pPr>
    </w:p>
    <w:p w14:paraId="621F699D" w14:textId="191E5D0B" w:rsidR="00864CC9" w:rsidRPr="00CD214F" w:rsidRDefault="00DF728A" w:rsidP="001D4536">
      <w:pPr>
        <w:jc w:val="both"/>
        <w:rPr>
          <w:rFonts w:ascii="Myriad Pro" w:hAnsi="Myriad Pro" w:cs="Arial"/>
          <w:i/>
          <w:sz w:val="16"/>
          <w:szCs w:val="16"/>
          <w:lang w:val="en-GB"/>
        </w:rPr>
      </w:pPr>
      <w:r w:rsidRPr="00883990">
        <w:rPr>
          <w:rFonts w:ascii="Myriad Pro" w:hAnsi="Myriad Pro" w:cs="Arial"/>
          <w:b/>
          <w:i/>
          <w:sz w:val="18"/>
          <w:szCs w:val="18"/>
          <w:lang w:val="en-GB"/>
        </w:rPr>
        <w:t>Abstract:</w:t>
      </w:r>
      <w:r w:rsidRPr="00883990">
        <w:rPr>
          <w:rFonts w:ascii="Myriad Pro" w:hAnsi="Myriad Pro" w:cs="Arial"/>
          <w:i/>
          <w:sz w:val="18"/>
          <w:szCs w:val="18"/>
          <w:lang w:val="en-GB"/>
        </w:rPr>
        <w:t xml:space="preserve"> </w:t>
      </w:r>
      <w:r w:rsidR="001D4536" w:rsidRPr="00883990">
        <w:rPr>
          <w:rFonts w:ascii="Myriad Pro" w:hAnsi="Myriad Pro" w:cs="Arial"/>
          <w:i/>
          <w:sz w:val="18"/>
          <w:szCs w:val="18"/>
          <w:lang w:val="en-GB"/>
        </w:rPr>
        <w:t>We suggest that the abstract includes a brief location</w:t>
      </w:r>
      <w:r w:rsidR="001D4536">
        <w:rPr>
          <w:rFonts w:ascii="Myriad Pro" w:hAnsi="Myriad Pro" w:cs="Arial"/>
          <w:i/>
          <w:sz w:val="18"/>
          <w:szCs w:val="18"/>
          <w:lang w:val="en-GB"/>
        </w:rPr>
        <w:t xml:space="preserve"> and context</w:t>
      </w:r>
      <w:r w:rsidR="001D4536" w:rsidRPr="00883990">
        <w:rPr>
          <w:rFonts w:ascii="Myriad Pro" w:hAnsi="Myriad Pro" w:cs="Arial"/>
          <w:i/>
          <w:sz w:val="18"/>
          <w:szCs w:val="18"/>
          <w:lang w:val="en-GB"/>
        </w:rPr>
        <w:t>, the objective of the work and the most relevant conclusion</w:t>
      </w:r>
      <w:r w:rsidR="001D4536">
        <w:rPr>
          <w:rFonts w:ascii="Myriad Pro" w:hAnsi="Myriad Pro" w:cs="Arial"/>
          <w:i/>
          <w:sz w:val="18"/>
          <w:szCs w:val="18"/>
          <w:lang w:val="en-GB"/>
        </w:rPr>
        <w:t xml:space="preserve"> (</w:t>
      </w:r>
      <w:r w:rsidR="001D4536" w:rsidRPr="00A15C92">
        <w:rPr>
          <w:rFonts w:ascii="Myriad Pro" w:hAnsi="Myriad Pro" w:cs="Arial"/>
          <w:b/>
          <w:bCs/>
          <w:i/>
          <w:sz w:val="18"/>
          <w:szCs w:val="18"/>
          <w:lang w:val="en-GB"/>
        </w:rPr>
        <w:t>maximum length: 150 words</w:t>
      </w:r>
      <w:r w:rsidR="001D4536">
        <w:rPr>
          <w:rFonts w:ascii="Myriad Pro" w:hAnsi="Myriad Pro" w:cs="Arial"/>
          <w:i/>
          <w:sz w:val="18"/>
          <w:szCs w:val="18"/>
          <w:lang w:val="en-GB"/>
        </w:rPr>
        <w:t xml:space="preserve">). </w:t>
      </w:r>
      <w:r w:rsidR="00883990" w:rsidRPr="00883990">
        <w:rPr>
          <w:rFonts w:ascii="Myriad Pro" w:hAnsi="Myriad Pro" w:cs="Arial"/>
          <w:i/>
          <w:sz w:val="18"/>
          <w:szCs w:val="18"/>
          <w:lang w:val="en-GB"/>
        </w:rPr>
        <w:t xml:space="preserve">Myriad pro </w:t>
      </w:r>
      <w:r w:rsidR="009F7E5B" w:rsidRPr="00883990">
        <w:rPr>
          <w:rFonts w:ascii="Myriad Pro" w:hAnsi="Myriad Pro" w:cs="Arial"/>
          <w:i/>
          <w:sz w:val="18"/>
          <w:szCs w:val="18"/>
          <w:lang w:val="en-GB"/>
        </w:rPr>
        <w:t xml:space="preserve">font style, </w:t>
      </w:r>
      <w:r w:rsidRPr="00883990">
        <w:rPr>
          <w:rFonts w:ascii="Myriad Pro" w:hAnsi="Myriad Pro" w:cs="Arial"/>
          <w:i/>
          <w:sz w:val="18"/>
          <w:szCs w:val="18"/>
          <w:lang w:val="en-GB"/>
        </w:rPr>
        <w:t xml:space="preserve">9 </w:t>
      </w:r>
      <w:r w:rsidR="00E16572" w:rsidRPr="00883990">
        <w:rPr>
          <w:rFonts w:ascii="Myriad Pro" w:hAnsi="Myriad Pro" w:cs="Arial"/>
          <w:i/>
          <w:sz w:val="18"/>
          <w:szCs w:val="18"/>
          <w:lang w:val="en-GB"/>
        </w:rPr>
        <w:t>pts</w:t>
      </w:r>
      <w:r w:rsidRPr="00883990">
        <w:rPr>
          <w:rFonts w:ascii="Myriad Pro" w:hAnsi="Myriad Pro" w:cs="Arial"/>
          <w:i/>
          <w:sz w:val="18"/>
          <w:szCs w:val="18"/>
          <w:lang w:val="en-GB"/>
        </w:rPr>
        <w:t xml:space="preserve">, </w:t>
      </w:r>
      <w:r w:rsidR="00E16572" w:rsidRPr="00883990">
        <w:rPr>
          <w:rFonts w:ascii="Myriad Pro" w:hAnsi="Myriad Pro" w:cs="Arial"/>
          <w:i/>
          <w:sz w:val="18"/>
          <w:szCs w:val="18"/>
          <w:lang w:val="en-GB"/>
        </w:rPr>
        <w:t>italic</w:t>
      </w:r>
      <w:r w:rsidRPr="00883990">
        <w:rPr>
          <w:rFonts w:ascii="Myriad Pro" w:hAnsi="Myriad Pro" w:cs="Arial"/>
          <w:i/>
          <w:sz w:val="18"/>
          <w:szCs w:val="18"/>
          <w:lang w:val="en-GB"/>
        </w:rPr>
        <w:t xml:space="preserve">, </w:t>
      </w:r>
      <w:r w:rsidR="00E16572" w:rsidRPr="00883990">
        <w:rPr>
          <w:rFonts w:ascii="Myriad Pro" w:hAnsi="Myriad Pro" w:cs="Arial"/>
          <w:i/>
          <w:sz w:val="18"/>
          <w:szCs w:val="18"/>
          <w:lang w:val="en-GB"/>
        </w:rPr>
        <w:t>and single space between lines</w:t>
      </w:r>
      <w:r w:rsidRPr="00883990">
        <w:rPr>
          <w:rFonts w:ascii="Myriad Pro" w:hAnsi="Myriad Pro" w:cs="Arial"/>
          <w:i/>
          <w:sz w:val="18"/>
          <w:szCs w:val="18"/>
          <w:lang w:val="en-GB"/>
        </w:rPr>
        <w:t>.</w:t>
      </w:r>
      <w:r w:rsidR="00883990">
        <w:rPr>
          <w:rFonts w:ascii="Myriad Pro" w:hAnsi="Myriad Pro" w:cs="Arial"/>
          <w:i/>
          <w:sz w:val="18"/>
          <w:szCs w:val="18"/>
          <w:lang w:val="en-GB"/>
        </w:rPr>
        <w:t xml:space="preserve"> If you don’t have Myriad Pro, use Times New Roman instead.</w:t>
      </w:r>
    </w:p>
    <w:p w14:paraId="6A238738" w14:textId="77777777" w:rsidR="00DF728A" w:rsidRPr="00CD214F" w:rsidRDefault="00DF728A">
      <w:pPr>
        <w:jc w:val="both"/>
        <w:rPr>
          <w:rFonts w:ascii="Myriad Pro" w:hAnsi="Myriad Pro" w:cs="Arial"/>
          <w:sz w:val="20"/>
          <w:szCs w:val="20"/>
          <w:lang w:val="en-GB"/>
        </w:rPr>
      </w:pPr>
    </w:p>
    <w:p w14:paraId="68A27BC7" w14:textId="0506005F" w:rsidR="00DF728A" w:rsidRPr="001D4536" w:rsidRDefault="00DF728A" w:rsidP="001D4536">
      <w:pPr>
        <w:jc w:val="both"/>
        <w:outlineLvl w:val="0"/>
        <w:rPr>
          <w:rFonts w:ascii="Myriad Pro" w:hAnsi="Myriad Pro" w:cs="Arial"/>
          <w:i/>
          <w:sz w:val="16"/>
          <w:szCs w:val="16"/>
          <w:lang w:val="en-US"/>
        </w:rPr>
      </w:pPr>
      <w:r w:rsidRPr="00CD214F">
        <w:rPr>
          <w:rFonts w:ascii="Myriad Pro" w:hAnsi="Myriad Pro" w:cs="Arial"/>
          <w:b/>
          <w:i/>
          <w:sz w:val="16"/>
          <w:szCs w:val="16"/>
          <w:lang w:val="en-GB"/>
        </w:rPr>
        <w:t>Key words</w:t>
      </w:r>
      <w:r w:rsidRPr="00CD214F">
        <w:rPr>
          <w:rFonts w:ascii="Myriad Pro" w:hAnsi="Myriad Pro" w:cs="Arial"/>
          <w:i/>
          <w:sz w:val="16"/>
          <w:szCs w:val="16"/>
          <w:lang w:val="en-GB"/>
        </w:rPr>
        <w:t xml:space="preserve">: </w:t>
      </w:r>
      <w:r w:rsidR="00883990">
        <w:rPr>
          <w:rFonts w:ascii="Myriad Pro" w:hAnsi="Myriad Pro" w:cs="Arial"/>
          <w:i/>
          <w:sz w:val="16"/>
          <w:szCs w:val="16"/>
          <w:lang w:val="en-GB"/>
        </w:rPr>
        <w:t>5</w:t>
      </w:r>
      <w:r w:rsidR="00022AA4" w:rsidRPr="00CD214F">
        <w:rPr>
          <w:rFonts w:ascii="Myriad Pro" w:hAnsi="Myriad Pro" w:cs="Arial"/>
          <w:i/>
          <w:sz w:val="16"/>
          <w:szCs w:val="16"/>
          <w:lang w:val="en-GB"/>
        </w:rPr>
        <w:t xml:space="preserve"> words</w:t>
      </w:r>
      <w:r w:rsidR="00864CC9" w:rsidRPr="00CD214F">
        <w:rPr>
          <w:rFonts w:ascii="Myriad Pro" w:hAnsi="Myriad Pro" w:cs="Arial"/>
          <w:i/>
          <w:sz w:val="16"/>
          <w:szCs w:val="16"/>
          <w:lang w:val="en-GB"/>
        </w:rPr>
        <w:t xml:space="preserve"> maximum</w:t>
      </w:r>
      <w:r w:rsidR="001D4536">
        <w:rPr>
          <w:rFonts w:ascii="Myriad Pro" w:hAnsi="Myriad Pro" w:cs="Arial"/>
          <w:i/>
          <w:sz w:val="16"/>
          <w:szCs w:val="16"/>
          <w:lang w:val="en-GB"/>
        </w:rPr>
        <w:t xml:space="preserve">. </w:t>
      </w:r>
      <w:r w:rsidR="00883990">
        <w:rPr>
          <w:rFonts w:ascii="Myriad Pro" w:hAnsi="Myriad Pro" w:cs="Arial"/>
          <w:i/>
          <w:sz w:val="16"/>
          <w:szCs w:val="16"/>
          <w:lang w:val="en-GB"/>
        </w:rPr>
        <w:t>Myriad Pro</w:t>
      </w:r>
      <w:r w:rsidR="00022AA4" w:rsidRPr="00CD214F">
        <w:rPr>
          <w:rFonts w:ascii="Myriad Pro" w:hAnsi="Myriad Pro" w:cs="Arial"/>
          <w:i/>
          <w:sz w:val="16"/>
          <w:szCs w:val="16"/>
          <w:lang w:val="en-GB"/>
        </w:rPr>
        <w:t xml:space="preserve"> 8 pts-size</w:t>
      </w:r>
      <w:r w:rsidRPr="00CD214F">
        <w:rPr>
          <w:rFonts w:ascii="Myriad Pro" w:hAnsi="Myriad Pro" w:cs="Arial"/>
          <w:i/>
          <w:sz w:val="16"/>
          <w:szCs w:val="16"/>
          <w:lang w:val="en-GB"/>
        </w:rPr>
        <w:t>.</w:t>
      </w:r>
    </w:p>
    <w:p w14:paraId="3C737CB3" w14:textId="77777777" w:rsidR="00DF728A" w:rsidRPr="004B4E6F" w:rsidRDefault="00DF728A">
      <w:pPr>
        <w:jc w:val="both"/>
        <w:rPr>
          <w:rFonts w:ascii="Myriad Pro" w:hAnsi="Myriad Pro" w:cs="Arial"/>
          <w:sz w:val="20"/>
          <w:szCs w:val="20"/>
          <w:lang w:val="en-US"/>
        </w:rPr>
      </w:pPr>
    </w:p>
    <w:p w14:paraId="3583BF16" w14:textId="77777777" w:rsidR="00002063" w:rsidRPr="004B4E6F" w:rsidRDefault="00002063">
      <w:pPr>
        <w:jc w:val="both"/>
        <w:rPr>
          <w:rFonts w:ascii="Myriad Pro" w:hAnsi="Myriad Pro" w:cs="Arial"/>
          <w:sz w:val="20"/>
          <w:szCs w:val="20"/>
          <w:lang w:val="en-US"/>
        </w:rPr>
        <w:sectPr w:rsidR="00002063" w:rsidRPr="004B4E6F" w:rsidSect="00BF4848">
          <w:headerReference w:type="default" r:id="rId7"/>
          <w:pgSz w:w="11906" w:h="16838"/>
          <w:pgMar w:top="1134" w:right="1134" w:bottom="1134" w:left="1134" w:header="539" w:footer="709" w:gutter="397"/>
          <w:cols w:space="708"/>
          <w:docGrid w:linePitch="360"/>
        </w:sectPr>
      </w:pPr>
    </w:p>
    <w:p w14:paraId="1A468397" w14:textId="704BA18A" w:rsidR="00FD7A20" w:rsidRPr="00CD214F" w:rsidRDefault="00FD7A20" w:rsidP="00FD7A20">
      <w:pPr>
        <w:jc w:val="both"/>
        <w:rPr>
          <w:rFonts w:ascii="Myriad Pro" w:hAnsi="Myriad Pro" w:cs="Arial"/>
          <w:b/>
          <w:sz w:val="18"/>
          <w:szCs w:val="18"/>
          <w:lang w:val="en-GB"/>
        </w:rPr>
      </w:pPr>
      <w:r w:rsidRPr="00CD214F">
        <w:rPr>
          <w:rFonts w:ascii="Myriad Pro" w:hAnsi="Myriad Pro" w:cs="Arial"/>
          <w:b/>
          <w:sz w:val="18"/>
          <w:szCs w:val="18"/>
          <w:lang w:val="en-GB"/>
        </w:rPr>
        <w:t xml:space="preserve">FORMATTING OF </w:t>
      </w:r>
      <w:r w:rsidR="007007B8">
        <w:rPr>
          <w:rFonts w:ascii="Myriad Pro" w:hAnsi="Myriad Pro" w:cs="Arial"/>
          <w:b/>
          <w:sz w:val="18"/>
          <w:szCs w:val="18"/>
          <w:lang w:val="en-GB"/>
        </w:rPr>
        <w:t xml:space="preserve">EXTENDED </w:t>
      </w:r>
      <w:r w:rsidR="00354B8B">
        <w:rPr>
          <w:rFonts w:ascii="Myriad Pro" w:hAnsi="Myriad Pro" w:cs="Arial"/>
          <w:b/>
          <w:sz w:val="18"/>
          <w:szCs w:val="18"/>
          <w:lang w:val="en-GB"/>
        </w:rPr>
        <w:t>ABSTRACT</w:t>
      </w:r>
    </w:p>
    <w:p w14:paraId="1E32EE1B" w14:textId="77777777" w:rsidR="00FD7A20" w:rsidRPr="00CD214F" w:rsidRDefault="00FD7A20" w:rsidP="00FD7A20">
      <w:pPr>
        <w:jc w:val="both"/>
        <w:rPr>
          <w:rFonts w:ascii="Myriad Pro" w:hAnsi="Myriad Pro" w:cs="Arial"/>
          <w:sz w:val="18"/>
          <w:szCs w:val="18"/>
          <w:lang w:val="en-GB"/>
        </w:rPr>
      </w:pPr>
    </w:p>
    <w:p w14:paraId="30758C69" w14:textId="5214AB9B" w:rsidR="00130FE8" w:rsidRDefault="007600EB" w:rsidP="00FD7A20">
      <w:pPr>
        <w:jc w:val="both"/>
        <w:rPr>
          <w:rFonts w:ascii="Myriad Pro" w:hAnsi="Myriad Pro" w:cs="Arial"/>
          <w:sz w:val="18"/>
          <w:szCs w:val="18"/>
          <w:lang w:val="en-GB"/>
        </w:rPr>
      </w:pPr>
      <w:r w:rsidRPr="00CD214F">
        <w:rPr>
          <w:rFonts w:ascii="Myriad Pro" w:hAnsi="Myriad Pro" w:cs="Arial"/>
          <w:sz w:val="18"/>
          <w:szCs w:val="18"/>
          <w:lang w:val="en-GB"/>
        </w:rPr>
        <w:t xml:space="preserve">This is an example of the final publication format for </w:t>
      </w:r>
      <w:r w:rsidR="00DF3933">
        <w:rPr>
          <w:rFonts w:ascii="Myriad Pro" w:hAnsi="Myriad Pro" w:cs="Arial"/>
          <w:sz w:val="18"/>
          <w:szCs w:val="18"/>
          <w:lang w:val="en-GB"/>
        </w:rPr>
        <w:t xml:space="preserve">extended abstracts </w:t>
      </w:r>
      <w:r w:rsidRPr="00CD214F">
        <w:rPr>
          <w:rFonts w:ascii="Myriad Pro" w:hAnsi="Myriad Pro" w:cs="Arial"/>
          <w:sz w:val="18"/>
          <w:szCs w:val="18"/>
          <w:lang w:val="en-GB"/>
        </w:rPr>
        <w:t xml:space="preserve">that will be published </w:t>
      </w:r>
      <w:r w:rsidR="00130FE8">
        <w:rPr>
          <w:rFonts w:ascii="Myriad Pro" w:hAnsi="Myriad Pro" w:cs="Arial"/>
          <w:sz w:val="18"/>
          <w:szCs w:val="18"/>
          <w:lang w:val="en-GB"/>
        </w:rPr>
        <w:t xml:space="preserve">online </w:t>
      </w:r>
      <w:r w:rsidRPr="00CD214F">
        <w:rPr>
          <w:rFonts w:ascii="Myriad Pro" w:hAnsi="Myriad Pro" w:cs="Arial"/>
          <w:sz w:val="18"/>
          <w:szCs w:val="18"/>
          <w:lang w:val="en-GB"/>
        </w:rPr>
        <w:t xml:space="preserve">in the </w:t>
      </w:r>
      <w:r w:rsidR="00A248E6">
        <w:rPr>
          <w:rFonts w:ascii="Myriad Pro" w:hAnsi="Myriad Pro" w:cs="Arial"/>
          <w:sz w:val="18"/>
          <w:szCs w:val="18"/>
          <w:lang w:val="en-GB"/>
        </w:rPr>
        <w:t xml:space="preserve">proceedings of the </w:t>
      </w:r>
      <w:r w:rsidR="00130FE8">
        <w:rPr>
          <w:rFonts w:ascii="Myriad Pro" w:hAnsi="Myriad Pro" w:cs="Arial"/>
          <w:sz w:val="18"/>
          <w:szCs w:val="18"/>
          <w:lang w:val="en-GB" w:eastAsia="ko-KR"/>
        </w:rPr>
        <w:t>12</w:t>
      </w:r>
      <w:r w:rsidR="00A248E6" w:rsidRPr="00A248E6">
        <w:rPr>
          <w:rFonts w:ascii="Myriad Pro" w:hAnsi="Myriad Pro" w:cs="Arial"/>
          <w:sz w:val="18"/>
          <w:szCs w:val="18"/>
          <w:lang w:val="en-GB"/>
        </w:rPr>
        <w:t xml:space="preserve">th International INQUA Meeting on </w:t>
      </w:r>
      <w:proofErr w:type="spellStart"/>
      <w:r w:rsidR="00A248E6" w:rsidRPr="00A248E6">
        <w:rPr>
          <w:rFonts w:ascii="Myriad Pro" w:hAnsi="Myriad Pro" w:cs="Arial"/>
          <w:sz w:val="18"/>
          <w:szCs w:val="18"/>
          <w:lang w:val="en-GB"/>
        </w:rPr>
        <w:t>Paleoseismology</w:t>
      </w:r>
      <w:proofErr w:type="spellEnd"/>
      <w:r w:rsidR="00A248E6" w:rsidRPr="00A248E6">
        <w:rPr>
          <w:rFonts w:ascii="Myriad Pro" w:hAnsi="Myriad Pro" w:cs="Arial"/>
          <w:sz w:val="18"/>
          <w:szCs w:val="18"/>
          <w:lang w:val="en-GB"/>
        </w:rPr>
        <w:t xml:space="preserve">, Active Tectonics and </w:t>
      </w:r>
      <w:proofErr w:type="spellStart"/>
      <w:r w:rsidR="00A248E6" w:rsidRPr="00A248E6">
        <w:rPr>
          <w:rFonts w:ascii="Myriad Pro" w:hAnsi="Myriad Pro" w:cs="Arial"/>
          <w:sz w:val="18"/>
          <w:szCs w:val="18"/>
          <w:lang w:val="en-GB"/>
        </w:rPr>
        <w:t>Arch</w:t>
      </w:r>
      <w:r w:rsidR="00130FE8">
        <w:rPr>
          <w:rFonts w:ascii="Myriad Pro" w:hAnsi="Myriad Pro" w:cs="Arial"/>
          <w:sz w:val="18"/>
          <w:szCs w:val="18"/>
          <w:lang w:val="en-GB"/>
        </w:rPr>
        <w:t>a</w:t>
      </w:r>
      <w:r w:rsidR="00A248E6" w:rsidRPr="00A248E6">
        <w:rPr>
          <w:rFonts w:ascii="Myriad Pro" w:hAnsi="Myriad Pro" w:cs="Arial"/>
          <w:sz w:val="18"/>
          <w:szCs w:val="18"/>
          <w:lang w:val="en-GB"/>
        </w:rPr>
        <w:t>eoseismology</w:t>
      </w:r>
      <w:proofErr w:type="spellEnd"/>
      <w:r w:rsidR="00A248E6" w:rsidRPr="00A248E6">
        <w:rPr>
          <w:rFonts w:ascii="Myriad Pro" w:hAnsi="Myriad Pro" w:cs="Arial"/>
          <w:sz w:val="18"/>
          <w:szCs w:val="18"/>
          <w:lang w:val="en-GB"/>
        </w:rPr>
        <w:t xml:space="preserve"> (PATA), </w:t>
      </w:r>
      <w:r w:rsidR="00130FE8">
        <w:rPr>
          <w:rFonts w:ascii="Myriad Pro" w:hAnsi="Myriad Pro" w:cs="Arial"/>
          <w:sz w:val="18"/>
          <w:szCs w:val="18"/>
          <w:lang w:val="en-GB"/>
        </w:rPr>
        <w:t>October</w:t>
      </w:r>
      <w:r w:rsidR="00DB35CF">
        <w:rPr>
          <w:rFonts w:ascii="Myriad Pro" w:hAnsi="Myriad Pro" w:cs="Arial"/>
          <w:sz w:val="18"/>
          <w:szCs w:val="18"/>
          <w:lang w:val="en-GB"/>
        </w:rPr>
        <w:t xml:space="preserve"> 6th-11th</w:t>
      </w:r>
      <w:r w:rsidR="00130FE8">
        <w:rPr>
          <w:rFonts w:ascii="Myriad Pro" w:hAnsi="Myriad Pro" w:cs="Arial"/>
          <w:sz w:val="18"/>
          <w:szCs w:val="18"/>
          <w:lang w:val="en-GB"/>
        </w:rPr>
        <w:t>, 2024, Los Andes, Chile</w:t>
      </w:r>
      <w:r w:rsidRPr="00CD214F">
        <w:rPr>
          <w:rFonts w:ascii="Myriad Pro" w:hAnsi="Myriad Pro" w:cs="Arial"/>
          <w:sz w:val="18"/>
          <w:szCs w:val="18"/>
          <w:lang w:val="en-GB"/>
        </w:rPr>
        <w:t>.</w:t>
      </w:r>
    </w:p>
    <w:p w14:paraId="66D3D37A" w14:textId="77777777" w:rsidR="00130FE8" w:rsidRDefault="00130FE8" w:rsidP="00FD7A20">
      <w:pPr>
        <w:jc w:val="both"/>
        <w:rPr>
          <w:rFonts w:ascii="Myriad Pro" w:hAnsi="Myriad Pro" w:cs="Arial"/>
          <w:sz w:val="18"/>
          <w:szCs w:val="18"/>
          <w:lang w:val="en-GB"/>
        </w:rPr>
      </w:pPr>
    </w:p>
    <w:p w14:paraId="632D6E87" w14:textId="7857D785" w:rsidR="00DB35CF" w:rsidRDefault="00FD7A20" w:rsidP="00DB35CF">
      <w:pPr>
        <w:jc w:val="both"/>
        <w:rPr>
          <w:rFonts w:ascii="Myriad Pro" w:hAnsi="Myriad Pro" w:cs="Arial"/>
          <w:sz w:val="18"/>
          <w:szCs w:val="18"/>
          <w:lang w:val="en-GB"/>
        </w:rPr>
      </w:pPr>
      <w:r w:rsidRPr="00CD214F">
        <w:rPr>
          <w:rFonts w:ascii="Myriad Pro" w:hAnsi="Myriad Pro" w:cs="Arial"/>
          <w:sz w:val="18"/>
          <w:szCs w:val="18"/>
          <w:lang w:val="en-GB"/>
        </w:rPr>
        <w:t xml:space="preserve">Authors should use this example paper, and </w:t>
      </w:r>
      <w:r w:rsidR="00130FE8" w:rsidRPr="00CD214F">
        <w:rPr>
          <w:rFonts w:ascii="Myriad Pro" w:hAnsi="Myriad Pro" w:cs="Arial"/>
          <w:sz w:val="18"/>
          <w:szCs w:val="18"/>
          <w:lang w:val="en-GB"/>
        </w:rPr>
        <w:t>all</w:t>
      </w:r>
      <w:r w:rsidRPr="00CD214F">
        <w:rPr>
          <w:rFonts w:ascii="Myriad Pro" w:hAnsi="Myriad Pro" w:cs="Arial"/>
          <w:sz w:val="18"/>
          <w:szCs w:val="18"/>
          <w:lang w:val="en-GB"/>
        </w:rPr>
        <w:t xml:space="preserve"> the general formatting</w:t>
      </w:r>
      <w:r w:rsidR="00130FE8">
        <w:rPr>
          <w:rFonts w:ascii="Myriad Pro" w:hAnsi="Myriad Pro" w:cs="Arial"/>
          <w:sz w:val="18"/>
          <w:szCs w:val="18"/>
          <w:lang w:val="en-GB"/>
        </w:rPr>
        <w:t xml:space="preserve">: </w:t>
      </w:r>
      <w:r w:rsidRPr="00CD214F">
        <w:rPr>
          <w:rFonts w:ascii="Myriad Pro" w:hAnsi="Myriad Pro" w:cs="Arial"/>
          <w:sz w:val="18"/>
          <w:szCs w:val="18"/>
          <w:lang w:val="en-GB"/>
        </w:rPr>
        <w:t xml:space="preserve">letter-size </w:t>
      </w:r>
      <w:r w:rsidR="00130FE8">
        <w:rPr>
          <w:rFonts w:ascii="Myriad Pro" w:hAnsi="Myriad Pro" w:cs="Arial"/>
          <w:sz w:val="18"/>
          <w:szCs w:val="18"/>
          <w:lang w:val="en-GB"/>
        </w:rPr>
        <w:t xml:space="preserve">Myriad Pro </w:t>
      </w:r>
      <w:r w:rsidR="00130FE8" w:rsidRPr="00CD214F">
        <w:rPr>
          <w:rFonts w:ascii="Myriad Pro" w:hAnsi="Myriad Pro" w:cs="Arial"/>
          <w:sz w:val="18"/>
          <w:szCs w:val="18"/>
          <w:lang w:val="en-GB"/>
        </w:rPr>
        <w:t>9 points and single space among lines</w:t>
      </w:r>
      <w:r w:rsidR="00130FE8">
        <w:rPr>
          <w:rFonts w:ascii="Myriad Pro" w:hAnsi="Myriad Pro" w:cs="Arial"/>
          <w:sz w:val="18"/>
          <w:szCs w:val="18"/>
          <w:lang w:val="en-GB"/>
        </w:rPr>
        <w:t xml:space="preserve"> (if you don’t have Myriad Pro, please use </w:t>
      </w:r>
      <w:r w:rsidR="00130FE8" w:rsidRPr="00A248E6">
        <w:rPr>
          <w:rFonts w:ascii="Myriad Pro" w:hAnsi="Myriad Pro"/>
          <w:sz w:val="18"/>
          <w:szCs w:val="18"/>
          <w:lang w:val="en-GB"/>
        </w:rPr>
        <w:t>Times New Roman instead</w:t>
      </w:r>
      <w:r w:rsidR="00130FE8">
        <w:rPr>
          <w:rFonts w:ascii="Myriad Pro" w:hAnsi="Myriad Pro"/>
          <w:sz w:val="18"/>
          <w:szCs w:val="18"/>
          <w:lang w:val="en-GB"/>
        </w:rPr>
        <w:t>)</w:t>
      </w:r>
      <w:r w:rsidRPr="00CD214F">
        <w:rPr>
          <w:rFonts w:ascii="Myriad Pro" w:hAnsi="Myriad Pro" w:cs="Arial"/>
          <w:sz w:val="18"/>
          <w:szCs w:val="18"/>
          <w:lang w:val="en-GB"/>
        </w:rPr>
        <w:t>, 2-column</w:t>
      </w:r>
      <w:r w:rsidR="00130FE8">
        <w:rPr>
          <w:rFonts w:ascii="Myriad Pro" w:hAnsi="Myriad Pro" w:cs="Arial"/>
          <w:sz w:val="18"/>
          <w:szCs w:val="18"/>
          <w:lang w:val="en-GB"/>
        </w:rPr>
        <w:t>s</w:t>
      </w:r>
      <w:r w:rsidRPr="00CD214F">
        <w:rPr>
          <w:rFonts w:ascii="Myriad Pro" w:hAnsi="Myriad Pro" w:cs="Arial"/>
          <w:sz w:val="18"/>
          <w:szCs w:val="18"/>
          <w:lang w:val="en-GB"/>
        </w:rPr>
        <w:t>, embedded figures</w:t>
      </w:r>
      <w:r w:rsidR="002C5361">
        <w:rPr>
          <w:rFonts w:ascii="Myriad Pro" w:hAnsi="Myriad Pro" w:cs="Arial"/>
          <w:sz w:val="18"/>
          <w:szCs w:val="18"/>
          <w:lang w:val="en-GB"/>
        </w:rPr>
        <w:t xml:space="preserve"> (e.g. Fig. 1)</w:t>
      </w:r>
      <w:r w:rsidRPr="00CD214F">
        <w:rPr>
          <w:rFonts w:ascii="Myriad Pro" w:hAnsi="Myriad Pro" w:cs="Arial"/>
          <w:sz w:val="18"/>
          <w:szCs w:val="18"/>
          <w:lang w:val="en-GB"/>
        </w:rPr>
        <w:t>, included-sections, headers, footers</w:t>
      </w:r>
      <w:r w:rsidR="002C4F35">
        <w:rPr>
          <w:rFonts w:ascii="Myriad Pro" w:hAnsi="Myriad Pro" w:cs="Arial"/>
          <w:sz w:val="18"/>
          <w:szCs w:val="18"/>
          <w:lang w:val="en-GB"/>
        </w:rPr>
        <w:t>, and frames,</w:t>
      </w:r>
      <w:r w:rsidR="00130FE8">
        <w:rPr>
          <w:rFonts w:ascii="Myriad Pro" w:hAnsi="Myriad Pro" w:cs="Arial"/>
          <w:sz w:val="18"/>
          <w:szCs w:val="18"/>
          <w:lang w:val="en-GB"/>
        </w:rPr>
        <w:t xml:space="preserve"> </w:t>
      </w:r>
      <w:r w:rsidRPr="00CD214F">
        <w:rPr>
          <w:rFonts w:ascii="Myriad Pro" w:hAnsi="Myriad Pro" w:cs="Arial"/>
          <w:sz w:val="18"/>
          <w:szCs w:val="18"/>
          <w:lang w:val="en-GB"/>
        </w:rPr>
        <w:t>to create a similar-looking document</w:t>
      </w:r>
      <w:r w:rsidR="00864CC9" w:rsidRPr="00CD214F">
        <w:rPr>
          <w:rFonts w:ascii="Myriad Pro" w:hAnsi="Myriad Pro" w:cs="Arial"/>
          <w:sz w:val="18"/>
          <w:szCs w:val="18"/>
          <w:lang w:val="en-GB"/>
        </w:rPr>
        <w:t>.</w:t>
      </w:r>
      <w:r w:rsidRPr="00CD214F">
        <w:rPr>
          <w:rFonts w:ascii="Myriad Pro" w:hAnsi="Myriad Pro" w:cs="Arial"/>
          <w:sz w:val="18"/>
          <w:szCs w:val="18"/>
          <w:lang w:val="en-GB"/>
        </w:rPr>
        <w:t xml:space="preserve"> </w:t>
      </w:r>
      <w:r w:rsidR="00DB35CF">
        <w:rPr>
          <w:rFonts w:ascii="Myriad Pro" w:hAnsi="Myriad Pro" w:cs="Arial"/>
          <w:sz w:val="18"/>
          <w:szCs w:val="18"/>
          <w:lang w:val="en-GB"/>
        </w:rPr>
        <w:t xml:space="preserve">You may need to include a figure using the entire width of the page; </w:t>
      </w:r>
      <w:r w:rsidR="00DB35CF" w:rsidRPr="002C4F35">
        <w:rPr>
          <w:rFonts w:ascii="Myriad Pro" w:hAnsi="Myriad Pro" w:cs="Arial"/>
          <w:sz w:val="18"/>
          <w:szCs w:val="18"/>
          <w:lang w:val="en-GB"/>
        </w:rPr>
        <w:t>please do it by inserting a section break</w:t>
      </w:r>
      <w:r w:rsidR="00DB35CF">
        <w:rPr>
          <w:rFonts w:ascii="Myriad Pro" w:hAnsi="Myriad Pro" w:cs="Arial"/>
          <w:sz w:val="18"/>
          <w:szCs w:val="18"/>
          <w:lang w:val="en-GB"/>
        </w:rPr>
        <w:t>.</w:t>
      </w:r>
    </w:p>
    <w:p w14:paraId="51256191" w14:textId="77777777" w:rsidR="00FD7A20" w:rsidRPr="00CD214F" w:rsidRDefault="00FD7A20" w:rsidP="00FD7A20">
      <w:pPr>
        <w:jc w:val="both"/>
        <w:rPr>
          <w:rFonts w:ascii="Myriad Pro" w:hAnsi="Myriad Pro" w:cs="Arial"/>
          <w:i/>
          <w:sz w:val="18"/>
          <w:szCs w:val="18"/>
          <w:lang w:val="en-GB"/>
        </w:rPr>
      </w:pPr>
    </w:p>
    <w:p w14:paraId="69F39694" w14:textId="6F7251B8" w:rsidR="00130FE8" w:rsidRDefault="00FD7A20" w:rsidP="00FD7A20">
      <w:pPr>
        <w:jc w:val="both"/>
        <w:rPr>
          <w:rFonts w:ascii="Myriad Pro" w:hAnsi="Myriad Pro" w:cs="Arial"/>
          <w:sz w:val="18"/>
          <w:szCs w:val="18"/>
          <w:lang w:val="en-GB"/>
        </w:rPr>
      </w:pPr>
      <w:r w:rsidRPr="00CD214F">
        <w:rPr>
          <w:rFonts w:ascii="Myriad Pro" w:hAnsi="Myriad Pro" w:cs="Arial"/>
          <w:sz w:val="18"/>
          <w:szCs w:val="18"/>
          <w:lang w:val="en-GB"/>
        </w:rPr>
        <w:t>The following items are required: Header, Title, Authors, Addresses, Abst</w:t>
      </w:r>
      <w:r w:rsidR="007600EB" w:rsidRPr="00CD214F">
        <w:rPr>
          <w:rFonts w:ascii="Myriad Pro" w:hAnsi="Myriad Pro" w:cs="Arial"/>
          <w:sz w:val="18"/>
          <w:szCs w:val="18"/>
          <w:lang w:val="en-GB"/>
        </w:rPr>
        <w:t>ract, Introduction</w:t>
      </w:r>
      <w:r w:rsidR="00130FE8">
        <w:rPr>
          <w:rFonts w:ascii="Myriad Pro" w:hAnsi="Myriad Pro" w:cs="Arial"/>
          <w:sz w:val="18"/>
          <w:szCs w:val="18"/>
          <w:lang w:val="en-GB"/>
        </w:rPr>
        <w:t>, Methods (if necessary), Results/</w:t>
      </w:r>
      <w:r w:rsidR="007600EB" w:rsidRPr="00CD214F">
        <w:rPr>
          <w:rFonts w:ascii="Myriad Pro" w:hAnsi="Myriad Pro" w:cs="Arial"/>
          <w:sz w:val="18"/>
          <w:szCs w:val="18"/>
          <w:lang w:val="en-GB"/>
        </w:rPr>
        <w:t xml:space="preserve">Discussion, </w:t>
      </w:r>
      <w:r w:rsidR="00130FE8">
        <w:rPr>
          <w:rFonts w:ascii="Myriad Pro" w:hAnsi="Myriad Pro" w:cs="Arial"/>
          <w:sz w:val="18"/>
          <w:szCs w:val="18"/>
          <w:lang w:val="en-GB"/>
        </w:rPr>
        <w:t>Conclusions</w:t>
      </w:r>
      <w:r w:rsidR="005B1BFD">
        <w:rPr>
          <w:rFonts w:ascii="Myriad Pro" w:hAnsi="Myriad Pro" w:cs="Arial"/>
          <w:sz w:val="18"/>
          <w:szCs w:val="18"/>
          <w:lang w:val="en-GB"/>
        </w:rPr>
        <w:t>,</w:t>
      </w:r>
      <w:r w:rsidR="00130FE8">
        <w:rPr>
          <w:rFonts w:ascii="Myriad Pro" w:hAnsi="Myriad Pro" w:cs="Arial"/>
          <w:sz w:val="18"/>
          <w:szCs w:val="18"/>
          <w:lang w:val="en-GB"/>
        </w:rPr>
        <w:t xml:space="preserve"> </w:t>
      </w:r>
      <w:r w:rsidRPr="00CD214F">
        <w:rPr>
          <w:rFonts w:ascii="Myriad Pro" w:hAnsi="Myriad Pro" w:cs="Arial"/>
          <w:sz w:val="18"/>
          <w:szCs w:val="18"/>
          <w:lang w:val="en-GB"/>
        </w:rPr>
        <w:t xml:space="preserve">Acknowledgements, </w:t>
      </w:r>
      <w:r w:rsidR="00130FE8">
        <w:rPr>
          <w:rFonts w:ascii="Myriad Pro" w:hAnsi="Myriad Pro" w:cs="Arial"/>
          <w:sz w:val="18"/>
          <w:szCs w:val="18"/>
          <w:lang w:val="en-GB"/>
        </w:rPr>
        <w:t xml:space="preserve">and </w:t>
      </w:r>
      <w:r w:rsidRPr="00CD214F">
        <w:rPr>
          <w:rFonts w:ascii="Myriad Pro" w:hAnsi="Myriad Pro" w:cs="Arial"/>
          <w:sz w:val="18"/>
          <w:szCs w:val="18"/>
          <w:lang w:val="en-GB"/>
        </w:rPr>
        <w:t>References.</w:t>
      </w:r>
    </w:p>
    <w:p w14:paraId="2E80DF07" w14:textId="77777777" w:rsidR="00130FE8" w:rsidRDefault="00130FE8">
      <w:pPr>
        <w:jc w:val="both"/>
        <w:rPr>
          <w:rFonts w:ascii="Myriad Pro" w:hAnsi="Myriad Pro" w:cs="Arial"/>
          <w:sz w:val="18"/>
          <w:szCs w:val="18"/>
          <w:lang w:val="en-GB"/>
        </w:rPr>
      </w:pPr>
    </w:p>
    <w:p w14:paraId="06FEB336" w14:textId="6B39DEF2" w:rsidR="00130FE8" w:rsidRDefault="00354B8B">
      <w:pPr>
        <w:jc w:val="both"/>
        <w:rPr>
          <w:rFonts w:ascii="Myriad Pro" w:hAnsi="Myriad Pro" w:cs="Arial"/>
          <w:sz w:val="18"/>
          <w:szCs w:val="18"/>
          <w:lang w:val="en-GB"/>
        </w:rPr>
      </w:pPr>
      <w:r>
        <w:rPr>
          <w:rFonts w:ascii="Myriad Pro" w:hAnsi="Myriad Pro" w:cs="Arial"/>
          <w:noProof/>
          <w:sz w:val="18"/>
          <w:szCs w:val="18"/>
          <w:lang w:val="en-GB"/>
        </w:rPr>
        <w:drawing>
          <wp:inline distT="0" distB="0" distL="0" distR="0" wp14:anchorId="262AE82C" wp14:editId="26BD07F8">
            <wp:extent cx="2708910" cy="2032000"/>
            <wp:effectExtent l="0" t="0" r="0" b="0"/>
            <wp:docPr id="41162664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26648" name="Imagen 4116266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142DC" w14:textId="0741A256" w:rsidR="00130FE8" w:rsidRDefault="00130FE8" w:rsidP="00130FE8">
      <w:pPr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C61608">
        <w:rPr>
          <w:rFonts w:ascii="Arial" w:hAnsi="Arial" w:cs="Arial"/>
          <w:i/>
          <w:sz w:val="16"/>
          <w:szCs w:val="16"/>
          <w:lang w:val="en-GB"/>
        </w:rPr>
        <w:t xml:space="preserve">Fig. 1: Captions appear related with the figures and </w:t>
      </w:r>
      <w:r>
        <w:rPr>
          <w:rFonts w:ascii="Arial" w:hAnsi="Arial" w:cs="Arial"/>
          <w:i/>
          <w:sz w:val="16"/>
          <w:szCs w:val="16"/>
          <w:lang w:val="en-GB"/>
        </w:rPr>
        <w:t xml:space="preserve">with </w:t>
      </w:r>
      <w:r w:rsidRPr="00C61608">
        <w:rPr>
          <w:rFonts w:ascii="Arial" w:hAnsi="Arial" w:cs="Arial"/>
          <w:i/>
          <w:sz w:val="16"/>
          <w:szCs w:val="16"/>
          <w:lang w:val="en-GB"/>
        </w:rPr>
        <w:t xml:space="preserve">8 </w:t>
      </w:r>
      <w:r>
        <w:rPr>
          <w:rFonts w:ascii="Arial" w:hAnsi="Arial" w:cs="Arial"/>
          <w:i/>
          <w:sz w:val="16"/>
          <w:szCs w:val="16"/>
          <w:lang w:val="en-GB"/>
        </w:rPr>
        <w:t>pts. sized. All figures must be referred in the main text</w:t>
      </w:r>
      <w:r w:rsidRPr="00C61608">
        <w:rPr>
          <w:rFonts w:ascii="Arial" w:hAnsi="Arial" w:cs="Arial"/>
          <w:i/>
          <w:sz w:val="16"/>
          <w:szCs w:val="16"/>
          <w:lang w:val="en-GB"/>
        </w:rPr>
        <w:t>.</w:t>
      </w:r>
    </w:p>
    <w:p w14:paraId="76101D34" w14:textId="77777777" w:rsidR="00354B8B" w:rsidRPr="00C61608" w:rsidRDefault="00354B8B" w:rsidP="00130FE8">
      <w:pPr>
        <w:jc w:val="both"/>
        <w:rPr>
          <w:i/>
          <w:sz w:val="16"/>
          <w:szCs w:val="16"/>
          <w:lang w:val="en-GB"/>
        </w:rPr>
      </w:pPr>
    </w:p>
    <w:p w14:paraId="53BB7A99" w14:textId="016F335A" w:rsidR="00354B8B" w:rsidRPr="00CD214F" w:rsidRDefault="00354B8B" w:rsidP="00354B8B">
      <w:pPr>
        <w:jc w:val="both"/>
        <w:rPr>
          <w:rFonts w:ascii="Myriad Pro" w:hAnsi="Myriad Pro" w:cs="Arial"/>
          <w:sz w:val="18"/>
          <w:szCs w:val="18"/>
          <w:lang w:val="en-GB"/>
        </w:rPr>
      </w:pPr>
      <w:r w:rsidRPr="00CD214F">
        <w:rPr>
          <w:rFonts w:ascii="Myriad Pro" w:hAnsi="Myriad Pro" w:cs="Arial"/>
          <w:sz w:val="18"/>
          <w:szCs w:val="18"/>
          <w:lang w:val="en-GB"/>
        </w:rPr>
        <w:t xml:space="preserve">The communication </w:t>
      </w:r>
      <w:r>
        <w:rPr>
          <w:rFonts w:ascii="Myriad Pro" w:hAnsi="Myriad Pro" w:cs="Arial"/>
          <w:sz w:val="18"/>
          <w:szCs w:val="18"/>
          <w:lang w:val="en-GB"/>
        </w:rPr>
        <w:t xml:space="preserve">length </w:t>
      </w:r>
      <w:r w:rsidRPr="00CD214F">
        <w:rPr>
          <w:rFonts w:ascii="Myriad Pro" w:hAnsi="Myriad Pro" w:cs="Arial"/>
          <w:sz w:val="18"/>
          <w:szCs w:val="18"/>
          <w:lang w:val="en-GB"/>
        </w:rPr>
        <w:t xml:space="preserve">will be as far as </w:t>
      </w:r>
      <w:r w:rsidRPr="00CD214F">
        <w:rPr>
          <w:rFonts w:ascii="Myriad Pro" w:hAnsi="Myriad Pro" w:cs="Arial"/>
          <w:b/>
          <w:sz w:val="18"/>
          <w:szCs w:val="18"/>
          <w:lang w:val="en-GB"/>
        </w:rPr>
        <w:t>4 pages</w:t>
      </w:r>
      <w:r w:rsidRPr="00CD214F">
        <w:rPr>
          <w:rFonts w:ascii="Myriad Pro" w:hAnsi="Myriad Pro" w:cs="Arial"/>
          <w:sz w:val="18"/>
          <w:szCs w:val="18"/>
          <w:lang w:val="en-GB"/>
        </w:rPr>
        <w:t>.</w:t>
      </w:r>
    </w:p>
    <w:p w14:paraId="145DA2DD" w14:textId="64EE99AD" w:rsidR="002C4F35" w:rsidRDefault="00FA6378" w:rsidP="002C4F35">
      <w:pPr>
        <w:jc w:val="both"/>
        <w:rPr>
          <w:rFonts w:ascii="Myriad Pro" w:hAnsi="Myriad Pro" w:cs="Arial"/>
          <w:sz w:val="18"/>
          <w:szCs w:val="18"/>
          <w:lang w:val="en-GB"/>
        </w:rPr>
      </w:pPr>
      <w:r w:rsidRPr="00CD214F">
        <w:rPr>
          <w:rFonts w:ascii="Myriad Pro" w:hAnsi="Myriad Pro" w:cs="Arial"/>
          <w:sz w:val="18"/>
          <w:szCs w:val="18"/>
          <w:lang w:val="en-GB"/>
        </w:rPr>
        <w:t xml:space="preserve">Figures should be clearly readable, for the reviewers, </w:t>
      </w:r>
      <w:r w:rsidR="002C4F35" w:rsidRPr="00CD214F">
        <w:rPr>
          <w:rFonts w:ascii="Myriad Pro" w:hAnsi="Myriad Pro" w:cs="Arial"/>
          <w:sz w:val="18"/>
          <w:szCs w:val="18"/>
          <w:lang w:val="en-GB"/>
        </w:rPr>
        <w:t xml:space="preserve">300 dpi resolution </w:t>
      </w:r>
      <w:r w:rsidR="002C4F35">
        <w:rPr>
          <w:rFonts w:ascii="Myriad Pro" w:hAnsi="Myriad Pro" w:cs="Arial"/>
          <w:sz w:val="18"/>
          <w:szCs w:val="18"/>
          <w:lang w:val="en-GB"/>
        </w:rPr>
        <w:t xml:space="preserve">is suggested. </w:t>
      </w:r>
      <w:r w:rsidRPr="00CD214F">
        <w:rPr>
          <w:rFonts w:ascii="Myriad Pro" w:hAnsi="Myriad Pro" w:cs="Arial"/>
          <w:sz w:val="18"/>
          <w:szCs w:val="18"/>
          <w:lang w:val="en-GB"/>
        </w:rPr>
        <w:t>Authors should have the full-resolution figures available, if requested by editors</w:t>
      </w:r>
      <w:r w:rsidR="002C4F35">
        <w:rPr>
          <w:rFonts w:ascii="Myriad Pro" w:hAnsi="Myriad Pro" w:cs="Arial"/>
          <w:sz w:val="18"/>
          <w:szCs w:val="18"/>
          <w:lang w:val="en-GB"/>
        </w:rPr>
        <w:t xml:space="preserve">. </w:t>
      </w:r>
      <w:r w:rsidR="002C4F35" w:rsidRPr="00CD214F">
        <w:rPr>
          <w:rFonts w:ascii="Myriad Pro" w:hAnsi="Myriad Pro" w:cs="Arial"/>
          <w:sz w:val="18"/>
          <w:szCs w:val="18"/>
          <w:lang w:val="en-GB"/>
        </w:rPr>
        <w:t>If authors use figures that are copyrighted, then they must obtain written permission from the copyright holder to use the figure. Authors will be required to sign a copyright release statement saying that they have acquired this permission.</w:t>
      </w:r>
    </w:p>
    <w:p w14:paraId="153B7AD5" w14:textId="77777777" w:rsidR="002C4F35" w:rsidRPr="00CD214F" w:rsidRDefault="002C4F35">
      <w:pPr>
        <w:jc w:val="both"/>
        <w:rPr>
          <w:rFonts w:ascii="Myriad Pro" w:hAnsi="Myriad Pro" w:cs="Arial"/>
          <w:sz w:val="18"/>
          <w:szCs w:val="18"/>
          <w:lang w:val="en-GB"/>
        </w:rPr>
      </w:pPr>
    </w:p>
    <w:p w14:paraId="6BD8AEF2" w14:textId="332EC3A8" w:rsidR="00DF728A" w:rsidRPr="004B4E6F" w:rsidRDefault="00C86838">
      <w:pPr>
        <w:jc w:val="both"/>
        <w:rPr>
          <w:rFonts w:ascii="Myriad Pro" w:hAnsi="Myriad Pro" w:cs="Arial"/>
          <w:sz w:val="18"/>
          <w:szCs w:val="18"/>
          <w:lang w:val="en-US"/>
        </w:rPr>
      </w:pPr>
      <w:r w:rsidRPr="00CD214F">
        <w:rPr>
          <w:rFonts w:ascii="Myriad Pro" w:hAnsi="Myriad Pro" w:cs="Arial"/>
          <w:sz w:val="18"/>
          <w:szCs w:val="18"/>
          <w:lang w:val="en-GB"/>
        </w:rPr>
        <w:t>Citations and references</w:t>
      </w:r>
      <w:r w:rsidR="002C4F35">
        <w:rPr>
          <w:rFonts w:ascii="Myriad Pro" w:hAnsi="Myriad Pro" w:cs="Arial"/>
          <w:sz w:val="18"/>
          <w:szCs w:val="18"/>
          <w:lang w:val="en-GB"/>
        </w:rPr>
        <w:t>:</w:t>
      </w:r>
      <w:r w:rsidRPr="00CD214F">
        <w:rPr>
          <w:rFonts w:ascii="Myriad Pro" w:hAnsi="Myriad Pro" w:cs="Arial"/>
          <w:sz w:val="18"/>
          <w:szCs w:val="18"/>
          <w:lang w:val="en-GB"/>
        </w:rPr>
        <w:t xml:space="preserve"> If authors are cited directly (e.g., Valverde (2005) says….), then also use the formats of Valverde </w:t>
      </w:r>
      <w:r w:rsidR="00DE39F3" w:rsidRPr="00CD214F">
        <w:rPr>
          <w:rFonts w:ascii="Myriad Pro" w:hAnsi="Myriad Pro" w:cs="Arial"/>
          <w:sz w:val="18"/>
          <w:szCs w:val="18"/>
          <w:lang w:val="en-GB"/>
        </w:rPr>
        <w:t>&amp;</w:t>
      </w:r>
      <w:r w:rsidRPr="00CD214F">
        <w:rPr>
          <w:rFonts w:ascii="Myriad Pro" w:hAnsi="Myriad Pro" w:cs="Arial"/>
          <w:sz w:val="18"/>
          <w:szCs w:val="18"/>
          <w:lang w:val="en-GB"/>
        </w:rPr>
        <w:t xml:space="preserve"> </w:t>
      </w:r>
      <w:proofErr w:type="spellStart"/>
      <w:r w:rsidRPr="00CD214F">
        <w:rPr>
          <w:rFonts w:ascii="Myriad Pro" w:hAnsi="Myriad Pro" w:cs="Arial"/>
          <w:sz w:val="18"/>
          <w:szCs w:val="18"/>
          <w:lang w:val="en-GB"/>
        </w:rPr>
        <w:t>Pereiro</w:t>
      </w:r>
      <w:proofErr w:type="spellEnd"/>
      <w:r w:rsidRPr="00CD214F">
        <w:rPr>
          <w:rFonts w:ascii="Myriad Pro" w:hAnsi="Myriad Pro" w:cs="Arial"/>
          <w:sz w:val="18"/>
          <w:szCs w:val="18"/>
          <w:lang w:val="en-GB"/>
        </w:rPr>
        <w:t xml:space="preserve"> (2006) and Valverde </w:t>
      </w:r>
      <w:r w:rsidRPr="00C16D76">
        <w:rPr>
          <w:rFonts w:ascii="Myriad Pro" w:hAnsi="Myriad Pro" w:cs="Arial"/>
          <w:sz w:val="18"/>
          <w:szCs w:val="18"/>
          <w:lang w:val="en-GB"/>
        </w:rPr>
        <w:t>et al.</w:t>
      </w:r>
      <w:r w:rsidRPr="00CD214F">
        <w:rPr>
          <w:rFonts w:ascii="Myriad Pro" w:hAnsi="Myriad Pro" w:cs="Arial"/>
          <w:sz w:val="18"/>
          <w:szCs w:val="18"/>
          <w:lang w:val="en-GB"/>
        </w:rPr>
        <w:t xml:space="preserve"> (1998). If the papers are cited (e.g. …from offshore studies (Reid, 1997), then also use the formats </w:t>
      </w:r>
      <w:r w:rsidR="000E1DA0" w:rsidRPr="00CD214F">
        <w:rPr>
          <w:rFonts w:ascii="Myriad Pro" w:hAnsi="Myriad Pro" w:cs="Arial"/>
          <w:sz w:val="18"/>
          <w:szCs w:val="18"/>
          <w:lang w:val="en-GB"/>
        </w:rPr>
        <w:t>of (</w:t>
      </w:r>
      <w:r w:rsidRPr="00CD214F">
        <w:rPr>
          <w:rFonts w:ascii="Myriad Pro" w:hAnsi="Myriad Pro" w:cs="Arial"/>
          <w:sz w:val="18"/>
          <w:szCs w:val="18"/>
          <w:lang w:val="en-GB"/>
        </w:rPr>
        <w:t xml:space="preserve">Rio </w:t>
      </w:r>
      <w:r w:rsidR="00DE39F3" w:rsidRPr="00CD214F">
        <w:rPr>
          <w:rFonts w:ascii="Myriad Pro" w:hAnsi="Myriad Pro" w:cs="Arial"/>
          <w:sz w:val="18"/>
          <w:szCs w:val="18"/>
          <w:lang w:val="en-GB"/>
        </w:rPr>
        <w:t>&amp;</w:t>
      </w:r>
      <w:r w:rsidRPr="00CD214F">
        <w:rPr>
          <w:rFonts w:ascii="Myriad Pro" w:hAnsi="Myriad Pro" w:cs="Arial"/>
          <w:sz w:val="18"/>
          <w:szCs w:val="18"/>
          <w:lang w:val="en-GB"/>
        </w:rPr>
        <w:t xml:space="preserve"> Hernandez, 2004) and (</w:t>
      </w:r>
      <w:proofErr w:type="spellStart"/>
      <w:r w:rsidR="00185A9D" w:rsidRPr="00CD214F">
        <w:rPr>
          <w:rFonts w:ascii="Myriad Pro" w:hAnsi="Myriad Pro" w:cs="Arial"/>
          <w:sz w:val="18"/>
          <w:szCs w:val="18"/>
          <w:lang w:val="en-US"/>
        </w:rPr>
        <w:t>Riera</w:t>
      </w:r>
      <w:proofErr w:type="spellEnd"/>
      <w:r w:rsidR="00185A9D" w:rsidRPr="00CD214F">
        <w:rPr>
          <w:rFonts w:ascii="Myriad Pro" w:hAnsi="Myriad Pro" w:cs="Arial"/>
          <w:sz w:val="18"/>
          <w:szCs w:val="18"/>
          <w:lang w:val="en-GB"/>
        </w:rPr>
        <w:t xml:space="preserve"> </w:t>
      </w:r>
      <w:r w:rsidR="00185A9D" w:rsidRPr="00C16D76">
        <w:rPr>
          <w:rFonts w:ascii="Myriad Pro" w:hAnsi="Myriad Pro" w:cs="Arial"/>
          <w:sz w:val="18"/>
          <w:szCs w:val="18"/>
          <w:lang w:val="en-GB"/>
        </w:rPr>
        <w:t>et al.,</w:t>
      </w:r>
      <w:r w:rsidR="00185A9D" w:rsidRPr="00CD214F">
        <w:rPr>
          <w:rFonts w:ascii="Myriad Pro" w:hAnsi="Myriad Pro" w:cs="Arial"/>
          <w:sz w:val="18"/>
          <w:szCs w:val="18"/>
          <w:lang w:val="en-GB"/>
        </w:rPr>
        <w:t xml:space="preserve"> 2011</w:t>
      </w:r>
      <w:r w:rsidRPr="00CD214F">
        <w:rPr>
          <w:rFonts w:ascii="Myriad Pro" w:hAnsi="Myriad Pro" w:cs="Arial"/>
          <w:sz w:val="18"/>
          <w:szCs w:val="18"/>
          <w:lang w:val="en-GB"/>
        </w:rPr>
        <w:t xml:space="preserve">). </w:t>
      </w:r>
      <w:r w:rsidR="00664D55" w:rsidRPr="00CD214F">
        <w:rPr>
          <w:rFonts w:ascii="Myriad Pro" w:hAnsi="Myriad Pro" w:cs="Arial"/>
          <w:sz w:val="18"/>
          <w:szCs w:val="18"/>
          <w:lang w:val="en-GB"/>
        </w:rPr>
        <w:t>See</w:t>
      </w:r>
      <w:r w:rsidRPr="00CD214F">
        <w:rPr>
          <w:rFonts w:ascii="Myriad Pro" w:hAnsi="Myriad Pro" w:cs="Arial"/>
          <w:sz w:val="18"/>
          <w:szCs w:val="18"/>
          <w:lang w:val="en-GB"/>
        </w:rPr>
        <w:t xml:space="preserve"> the</w:t>
      </w:r>
      <w:r w:rsidR="00664D55" w:rsidRPr="00CD214F">
        <w:rPr>
          <w:rFonts w:ascii="Myriad Pro" w:hAnsi="Myriad Pro" w:cs="Arial"/>
          <w:sz w:val="18"/>
          <w:szCs w:val="18"/>
          <w:lang w:val="en-GB"/>
        </w:rPr>
        <w:t xml:space="preserve"> reference section of this draft</w:t>
      </w:r>
      <w:r w:rsidRPr="00CD214F">
        <w:rPr>
          <w:rFonts w:ascii="Myriad Pro" w:hAnsi="Myriad Pro" w:cs="Arial"/>
          <w:sz w:val="18"/>
          <w:szCs w:val="18"/>
          <w:lang w:val="en-GB"/>
        </w:rPr>
        <w:t xml:space="preserve"> for </w:t>
      </w:r>
      <w:r w:rsidR="00664D55" w:rsidRPr="00CD214F">
        <w:rPr>
          <w:rFonts w:ascii="Myriad Pro" w:hAnsi="Myriad Pro" w:cs="Arial"/>
          <w:sz w:val="18"/>
          <w:szCs w:val="18"/>
          <w:lang w:val="en-GB"/>
        </w:rPr>
        <w:t>examples on</w:t>
      </w:r>
      <w:r w:rsidRPr="00CD214F">
        <w:rPr>
          <w:rFonts w:ascii="Myriad Pro" w:hAnsi="Myriad Pro" w:cs="Arial"/>
          <w:sz w:val="18"/>
          <w:szCs w:val="18"/>
          <w:lang w:val="en-GB"/>
        </w:rPr>
        <w:t xml:space="preserve"> the format and style that should be used for the references (i.e., the AGU format). </w:t>
      </w:r>
      <w:r w:rsidR="000E1DA0" w:rsidRPr="00CD214F">
        <w:rPr>
          <w:rFonts w:ascii="Myriad Pro" w:hAnsi="Myriad Pro" w:cs="Arial"/>
          <w:sz w:val="18"/>
          <w:szCs w:val="18"/>
          <w:lang w:val="en-GB"/>
        </w:rPr>
        <w:t xml:space="preserve">The reference list will be classified by alphabetic name and year of publication. </w:t>
      </w:r>
    </w:p>
    <w:p w14:paraId="0F0315CB" w14:textId="77777777" w:rsidR="00DF728A" w:rsidRPr="00CD214F" w:rsidRDefault="00DF728A">
      <w:pPr>
        <w:jc w:val="both"/>
        <w:rPr>
          <w:rFonts w:ascii="Myriad Pro" w:hAnsi="Myriad Pro" w:cs="Arial"/>
          <w:sz w:val="18"/>
          <w:szCs w:val="18"/>
          <w:lang w:val="en-GB"/>
        </w:rPr>
      </w:pPr>
    </w:p>
    <w:p w14:paraId="0467B80F" w14:textId="39B1F788" w:rsidR="00DF728A" w:rsidRPr="002C5361" w:rsidRDefault="00A65F3F">
      <w:pPr>
        <w:jc w:val="both"/>
        <w:rPr>
          <w:rFonts w:ascii="Myriad Pro" w:hAnsi="Myriad Pro" w:cs="Arial"/>
          <w:sz w:val="16"/>
          <w:szCs w:val="16"/>
          <w:lang w:val="es-CL"/>
        </w:rPr>
      </w:pPr>
      <w:r w:rsidRPr="00CD214F">
        <w:rPr>
          <w:rFonts w:ascii="Myriad Pro" w:hAnsi="Myriad Pro" w:cs="Arial"/>
          <w:b/>
          <w:sz w:val="16"/>
          <w:szCs w:val="16"/>
          <w:lang w:val="en-GB"/>
        </w:rPr>
        <w:t>Acknowledgements</w:t>
      </w:r>
      <w:r w:rsidR="00DF728A" w:rsidRPr="00CD214F">
        <w:rPr>
          <w:rFonts w:ascii="Myriad Pro" w:hAnsi="Myriad Pro" w:cs="Arial"/>
          <w:b/>
          <w:sz w:val="16"/>
          <w:szCs w:val="16"/>
          <w:lang w:val="en-GB"/>
        </w:rPr>
        <w:t>:</w:t>
      </w:r>
      <w:r w:rsidR="00DF728A" w:rsidRPr="00CD214F">
        <w:rPr>
          <w:rFonts w:ascii="Myriad Pro" w:hAnsi="Myriad Pro" w:cs="Arial"/>
          <w:sz w:val="16"/>
          <w:szCs w:val="16"/>
          <w:lang w:val="en-GB"/>
        </w:rPr>
        <w:t xml:space="preserve"> </w:t>
      </w:r>
      <w:r w:rsidRPr="00CD214F">
        <w:rPr>
          <w:rFonts w:ascii="Myriad Pro" w:hAnsi="Myriad Pro" w:cs="Arial"/>
          <w:sz w:val="16"/>
          <w:szCs w:val="16"/>
          <w:lang w:val="en-GB"/>
        </w:rPr>
        <w:t xml:space="preserve">Brief words given thanks to </w:t>
      </w:r>
      <w:r w:rsidR="002C4F35">
        <w:rPr>
          <w:rFonts w:ascii="Myriad Pro" w:hAnsi="Myriad Pro" w:cs="Arial"/>
          <w:sz w:val="16"/>
          <w:szCs w:val="16"/>
          <w:lang w:val="en-GB"/>
        </w:rPr>
        <w:t>p</w:t>
      </w:r>
      <w:r w:rsidRPr="00CD214F">
        <w:rPr>
          <w:rFonts w:ascii="Myriad Pro" w:hAnsi="Myriad Pro" w:cs="Arial"/>
          <w:sz w:val="16"/>
          <w:szCs w:val="16"/>
          <w:lang w:val="en-GB"/>
        </w:rPr>
        <w:t>rojects and supporters</w:t>
      </w:r>
      <w:r w:rsidR="00664D55" w:rsidRPr="00CD214F">
        <w:rPr>
          <w:rFonts w:ascii="Myriad Pro" w:hAnsi="Myriad Pro" w:cs="Arial"/>
          <w:sz w:val="16"/>
          <w:szCs w:val="16"/>
          <w:lang w:val="en-GB"/>
        </w:rPr>
        <w:t xml:space="preserve">. </w:t>
      </w:r>
      <w:r w:rsidRPr="002C5361">
        <w:rPr>
          <w:rFonts w:ascii="Myriad Pro" w:hAnsi="Myriad Pro" w:cs="Arial"/>
          <w:sz w:val="16"/>
          <w:szCs w:val="16"/>
          <w:lang w:val="es-CL"/>
        </w:rPr>
        <w:t xml:space="preserve">Font </w:t>
      </w:r>
      <w:proofErr w:type="spellStart"/>
      <w:r w:rsidRPr="002C5361">
        <w:rPr>
          <w:rFonts w:ascii="Myriad Pro" w:hAnsi="Myriad Pro" w:cs="Arial"/>
          <w:sz w:val="16"/>
          <w:szCs w:val="16"/>
          <w:lang w:val="es-CL"/>
        </w:rPr>
        <w:t>style</w:t>
      </w:r>
      <w:proofErr w:type="spellEnd"/>
      <w:r w:rsidR="00184188" w:rsidRPr="002C5361">
        <w:rPr>
          <w:rFonts w:ascii="Myriad Pro" w:hAnsi="Myriad Pro" w:cs="Arial"/>
          <w:sz w:val="16"/>
          <w:szCs w:val="16"/>
          <w:lang w:val="es-CL"/>
        </w:rPr>
        <w:t>:</w:t>
      </w:r>
      <w:r w:rsidR="00DF728A" w:rsidRPr="002C5361">
        <w:rPr>
          <w:rFonts w:ascii="Myriad Pro" w:hAnsi="Myriad Pro" w:cs="Arial"/>
          <w:sz w:val="16"/>
          <w:szCs w:val="16"/>
          <w:lang w:val="es-CL"/>
        </w:rPr>
        <w:t xml:space="preserve"> </w:t>
      </w:r>
      <w:proofErr w:type="spellStart"/>
      <w:r w:rsidR="00A248E6" w:rsidRPr="002C5361">
        <w:rPr>
          <w:rFonts w:ascii="Myriad Pro" w:hAnsi="Myriad Pro" w:cs="Arial"/>
          <w:sz w:val="16"/>
          <w:szCs w:val="16"/>
          <w:lang w:val="es-CL"/>
        </w:rPr>
        <w:t>Myriad</w:t>
      </w:r>
      <w:proofErr w:type="spellEnd"/>
      <w:r w:rsidR="00A248E6" w:rsidRPr="002C5361">
        <w:rPr>
          <w:rFonts w:ascii="Myriad Pro" w:hAnsi="Myriad Pro" w:cs="Arial"/>
          <w:sz w:val="16"/>
          <w:szCs w:val="16"/>
          <w:lang w:val="es-CL"/>
        </w:rPr>
        <w:t xml:space="preserve"> Pro</w:t>
      </w:r>
      <w:r w:rsidR="00DF728A" w:rsidRPr="002C5361">
        <w:rPr>
          <w:rFonts w:ascii="Myriad Pro" w:hAnsi="Myriad Pro" w:cs="Arial"/>
          <w:sz w:val="16"/>
          <w:szCs w:val="16"/>
          <w:lang w:val="es-CL"/>
        </w:rPr>
        <w:t xml:space="preserve"> 8 </w:t>
      </w:r>
      <w:r w:rsidRPr="002C5361">
        <w:rPr>
          <w:rFonts w:ascii="Myriad Pro" w:hAnsi="Myriad Pro" w:cs="Arial"/>
          <w:sz w:val="16"/>
          <w:szCs w:val="16"/>
          <w:lang w:val="es-CL"/>
        </w:rPr>
        <w:t>pts</w:t>
      </w:r>
      <w:r w:rsidR="00DF728A" w:rsidRPr="002C5361">
        <w:rPr>
          <w:rFonts w:ascii="Myriad Pro" w:hAnsi="Myriad Pro" w:cs="Arial"/>
          <w:sz w:val="16"/>
          <w:szCs w:val="16"/>
          <w:lang w:val="es-CL"/>
        </w:rPr>
        <w:t>.</w:t>
      </w:r>
    </w:p>
    <w:p w14:paraId="1A0CCA7A" w14:textId="77777777" w:rsidR="00C218F1" w:rsidRPr="002C5361" w:rsidRDefault="00C218F1">
      <w:pPr>
        <w:jc w:val="both"/>
        <w:rPr>
          <w:rFonts w:ascii="Myriad Pro" w:hAnsi="Myriad Pro" w:cs="Arial"/>
          <w:b/>
          <w:sz w:val="18"/>
          <w:szCs w:val="18"/>
          <w:lang w:val="es-CL"/>
        </w:rPr>
      </w:pPr>
    </w:p>
    <w:p w14:paraId="1F619F8D" w14:textId="52299043" w:rsidR="00DF728A" w:rsidRPr="002C5361" w:rsidRDefault="00A65F3F" w:rsidP="00785AE1">
      <w:pPr>
        <w:jc w:val="both"/>
        <w:outlineLvl w:val="0"/>
        <w:rPr>
          <w:rFonts w:ascii="Myriad Pro" w:hAnsi="Myriad Pro" w:cs="Arial"/>
          <w:sz w:val="18"/>
          <w:szCs w:val="18"/>
          <w:lang w:val="es-CL"/>
        </w:rPr>
      </w:pPr>
      <w:proofErr w:type="spellStart"/>
      <w:r w:rsidRPr="002C5361">
        <w:rPr>
          <w:rFonts w:ascii="Myriad Pro" w:hAnsi="Myriad Pro" w:cs="Arial"/>
          <w:b/>
          <w:sz w:val="18"/>
          <w:szCs w:val="18"/>
          <w:lang w:val="es-CL"/>
        </w:rPr>
        <w:t>References</w:t>
      </w:r>
      <w:proofErr w:type="spellEnd"/>
    </w:p>
    <w:p w14:paraId="7F32A57B" w14:textId="77777777" w:rsidR="00C218F1" w:rsidRPr="004B4E6F" w:rsidRDefault="00C218F1">
      <w:pPr>
        <w:ind w:left="180" w:hanging="180"/>
        <w:jc w:val="both"/>
        <w:rPr>
          <w:rFonts w:ascii="Myriad Pro" w:hAnsi="Myriad Pro" w:cs="Arial"/>
          <w:sz w:val="16"/>
          <w:szCs w:val="16"/>
          <w:lang w:val="en-US"/>
        </w:rPr>
      </w:pPr>
      <w:r w:rsidRPr="00CD214F">
        <w:rPr>
          <w:rFonts w:ascii="Myriad Pro" w:hAnsi="Myriad Pro" w:cs="Arial"/>
          <w:sz w:val="16"/>
          <w:szCs w:val="16"/>
        </w:rPr>
        <w:t xml:space="preserve">Silva, P.G., </w:t>
      </w:r>
      <w:r w:rsidR="00BB2695" w:rsidRPr="00CD214F">
        <w:rPr>
          <w:rFonts w:ascii="Myriad Pro" w:hAnsi="Myriad Pro" w:cs="Arial"/>
          <w:sz w:val="16"/>
          <w:szCs w:val="16"/>
        </w:rPr>
        <w:t>M.A Rodríguez-Pascua</w:t>
      </w:r>
      <w:r w:rsidRPr="00CD214F">
        <w:rPr>
          <w:rFonts w:ascii="Myriad Pro" w:hAnsi="Myriad Pro" w:cs="Arial"/>
          <w:sz w:val="16"/>
          <w:szCs w:val="16"/>
        </w:rPr>
        <w:t xml:space="preserve">, </w:t>
      </w:r>
      <w:r w:rsidR="00BB2695" w:rsidRPr="00CD214F">
        <w:rPr>
          <w:rFonts w:ascii="Myriad Pro" w:hAnsi="Myriad Pro" w:cs="Arial"/>
          <w:sz w:val="16"/>
          <w:szCs w:val="16"/>
        </w:rPr>
        <w:t xml:space="preserve">R. </w:t>
      </w:r>
      <w:r w:rsidRPr="00CD214F">
        <w:rPr>
          <w:rFonts w:ascii="Myriad Pro" w:hAnsi="Myriad Pro" w:cs="Arial"/>
          <w:sz w:val="16"/>
          <w:szCs w:val="16"/>
        </w:rPr>
        <w:t xml:space="preserve">Pérez-López, </w:t>
      </w:r>
      <w:r w:rsidR="00BB2695" w:rsidRPr="00CD214F">
        <w:rPr>
          <w:rFonts w:ascii="Myriad Pro" w:hAnsi="Myriad Pro" w:cs="Arial"/>
          <w:sz w:val="16"/>
          <w:szCs w:val="16"/>
        </w:rPr>
        <w:t>J.L. Giner-Robles,</w:t>
      </w:r>
      <w:r w:rsidRPr="00CD214F">
        <w:rPr>
          <w:rFonts w:ascii="Myriad Pro" w:hAnsi="Myriad Pro" w:cs="Arial"/>
          <w:sz w:val="16"/>
          <w:szCs w:val="16"/>
        </w:rPr>
        <w:t xml:space="preserve"> </w:t>
      </w:r>
      <w:r w:rsidR="00BB2695" w:rsidRPr="00CD214F">
        <w:rPr>
          <w:rFonts w:ascii="Myriad Pro" w:hAnsi="Myriad Pro" w:cs="Arial"/>
          <w:sz w:val="16"/>
          <w:szCs w:val="16"/>
        </w:rPr>
        <w:t xml:space="preserve">J. </w:t>
      </w:r>
      <w:proofErr w:type="spellStart"/>
      <w:r w:rsidR="00BB2695" w:rsidRPr="00CD214F">
        <w:rPr>
          <w:rFonts w:ascii="Myriad Pro" w:hAnsi="Myriad Pro" w:cs="Arial"/>
          <w:sz w:val="16"/>
          <w:szCs w:val="16"/>
        </w:rPr>
        <w:t>Lario</w:t>
      </w:r>
      <w:proofErr w:type="spellEnd"/>
      <w:r w:rsidR="00BB2695" w:rsidRPr="00CD214F">
        <w:rPr>
          <w:rFonts w:ascii="Myriad Pro" w:hAnsi="Myriad Pro" w:cs="Arial"/>
          <w:sz w:val="16"/>
          <w:szCs w:val="16"/>
        </w:rPr>
        <w:t>,</w:t>
      </w:r>
      <w:r w:rsidRPr="00CD214F">
        <w:rPr>
          <w:rFonts w:ascii="Myriad Pro" w:hAnsi="Myriad Pro" w:cs="Arial"/>
          <w:sz w:val="16"/>
          <w:szCs w:val="16"/>
        </w:rPr>
        <w:t xml:space="preserve"> </w:t>
      </w:r>
      <w:r w:rsidR="00BB2695" w:rsidRPr="00CD214F">
        <w:rPr>
          <w:rFonts w:ascii="Myriad Pro" w:hAnsi="Myriad Pro" w:cs="Arial"/>
          <w:sz w:val="16"/>
          <w:szCs w:val="16"/>
        </w:rPr>
        <w:t>T. Bardají,</w:t>
      </w:r>
      <w:r w:rsidRPr="00CD214F">
        <w:rPr>
          <w:rFonts w:ascii="Myriad Pro" w:hAnsi="Myriad Pro" w:cs="Arial"/>
          <w:sz w:val="16"/>
          <w:szCs w:val="16"/>
        </w:rPr>
        <w:t xml:space="preserve"> </w:t>
      </w:r>
      <w:r w:rsidR="00BB2695" w:rsidRPr="00CD214F">
        <w:rPr>
          <w:rFonts w:ascii="Myriad Pro" w:hAnsi="Myriad Pro" w:cs="Arial"/>
          <w:sz w:val="16"/>
          <w:szCs w:val="16"/>
        </w:rPr>
        <w:t xml:space="preserve">J.L. </w:t>
      </w:r>
      <w:proofErr w:type="spellStart"/>
      <w:r w:rsidRPr="00CD214F">
        <w:rPr>
          <w:rFonts w:ascii="Myriad Pro" w:hAnsi="Myriad Pro" w:cs="Arial"/>
          <w:sz w:val="16"/>
          <w:szCs w:val="16"/>
        </w:rPr>
        <w:t>Goy</w:t>
      </w:r>
      <w:proofErr w:type="spellEnd"/>
      <w:r w:rsidRPr="00CD214F">
        <w:rPr>
          <w:rFonts w:ascii="Myriad Pro" w:hAnsi="Myriad Pro" w:cs="Arial"/>
          <w:sz w:val="16"/>
          <w:szCs w:val="16"/>
        </w:rPr>
        <w:t xml:space="preserve"> &amp; </w:t>
      </w:r>
      <w:r w:rsidR="00BB2695" w:rsidRPr="00CD214F">
        <w:rPr>
          <w:rFonts w:ascii="Myriad Pro" w:hAnsi="Myriad Pro" w:cs="Arial"/>
          <w:sz w:val="16"/>
          <w:szCs w:val="16"/>
        </w:rPr>
        <w:t xml:space="preserve">C. </w:t>
      </w:r>
      <w:r w:rsidRPr="00CD214F">
        <w:rPr>
          <w:rFonts w:ascii="Myriad Pro" w:hAnsi="Myriad Pro" w:cs="Arial"/>
          <w:sz w:val="16"/>
          <w:szCs w:val="16"/>
        </w:rPr>
        <w:t xml:space="preserve">Zazo, (2009). </w:t>
      </w:r>
      <w:r w:rsidRPr="00CD214F">
        <w:rPr>
          <w:rFonts w:ascii="Myriad Pro" w:hAnsi="Myriad Pro" w:cs="Arial"/>
          <w:sz w:val="16"/>
          <w:szCs w:val="16"/>
          <w:lang w:val="en-GB"/>
        </w:rPr>
        <w:t xml:space="preserve">Geological and archaeological record of the 1504 AD Carmona earthquake (Guadalquivir Basin, South Spain): a review after </w:t>
      </w:r>
      <w:proofErr w:type="spellStart"/>
      <w:r w:rsidRPr="00CD214F">
        <w:rPr>
          <w:rFonts w:ascii="Myriad Pro" w:hAnsi="Myriad Pro" w:cs="Arial"/>
          <w:sz w:val="16"/>
          <w:szCs w:val="16"/>
          <w:lang w:val="en-GB"/>
        </w:rPr>
        <w:t>Bonsor</w:t>
      </w:r>
      <w:proofErr w:type="spellEnd"/>
      <w:r w:rsidRPr="00CD214F">
        <w:rPr>
          <w:rFonts w:ascii="Myriad Pro" w:hAnsi="Myriad Pro" w:cs="Arial"/>
          <w:sz w:val="16"/>
          <w:szCs w:val="16"/>
          <w:lang w:val="en-GB"/>
        </w:rPr>
        <w:t xml:space="preserve">, 1918. In: </w:t>
      </w:r>
      <w:proofErr w:type="spellStart"/>
      <w:r w:rsidRPr="00CD214F">
        <w:rPr>
          <w:rFonts w:ascii="Myriad Pro" w:hAnsi="Myriad Pro" w:cs="Arial"/>
          <w:i/>
          <w:sz w:val="16"/>
          <w:szCs w:val="16"/>
          <w:lang w:val="en-GB"/>
        </w:rPr>
        <w:t>Archaeoseismology</w:t>
      </w:r>
      <w:proofErr w:type="spellEnd"/>
      <w:r w:rsidRPr="00CD214F">
        <w:rPr>
          <w:rFonts w:ascii="Myriad Pro" w:hAnsi="Myriad Pro" w:cs="Arial"/>
          <w:i/>
          <w:sz w:val="16"/>
          <w:szCs w:val="16"/>
          <w:lang w:val="en-GB"/>
        </w:rPr>
        <w:t xml:space="preserve"> and </w:t>
      </w:r>
      <w:proofErr w:type="spellStart"/>
      <w:r w:rsidRPr="00CD214F">
        <w:rPr>
          <w:rFonts w:ascii="Myriad Pro" w:hAnsi="Myriad Pro" w:cs="Arial"/>
          <w:i/>
          <w:sz w:val="16"/>
          <w:szCs w:val="16"/>
          <w:lang w:val="en-GB"/>
        </w:rPr>
        <w:t>Palaeoseismology</w:t>
      </w:r>
      <w:proofErr w:type="spellEnd"/>
      <w:r w:rsidRPr="00CD214F">
        <w:rPr>
          <w:rFonts w:ascii="Myriad Pro" w:hAnsi="Myriad Pro" w:cs="Arial"/>
          <w:i/>
          <w:sz w:val="16"/>
          <w:szCs w:val="16"/>
          <w:lang w:val="en-GB"/>
        </w:rPr>
        <w:t xml:space="preserve"> in the Alpine-Himalayan Collisional Zone</w:t>
      </w:r>
      <w:r w:rsidRPr="00CD214F">
        <w:rPr>
          <w:rFonts w:ascii="Myriad Pro" w:hAnsi="Myriad Pro" w:cs="Arial"/>
          <w:sz w:val="16"/>
          <w:szCs w:val="16"/>
          <w:lang w:val="en-GB"/>
        </w:rPr>
        <w:t xml:space="preserve"> (Pérez-López, R., </w:t>
      </w:r>
      <w:proofErr w:type="spellStart"/>
      <w:r w:rsidRPr="00CD214F">
        <w:rPr>
          <w:rFonts w:ascii="Myriad Pro" w:hAnsi="Myriad Pro" w:cs="Arial"/>
          <w:sz w:val="16"/>
          <w:szCs w:val="16"/>
          <w:lang w:val="en-GB"/>
        </w:rPr>
        <w:t>Grützner</w:t>
      </w:r>
      <w:proofErr w:type="spellEnd"/>
      <w:r w:rsidRPr="00CD214F">
        <w:rPr>
          <w:rFonts w:ascii="Myriad Pro" w:hAnsi="Myriad Pro" w:cs="Arial"/>
          <w:sz w:val="16"/>
          <w:szCs w:val="16"/>
          <w:lang w:val="en-GB"/>
        </w:rPr>
        <w:t xml:space="preserve">, C., Lario, J., </w:t>
      </w:r>
      <w:proofErr w:type="spellStart"/>
      <w:r w:rsidRPr="00CD214F">
        <w:rPr>
          <w:rFonts w:ascii="Myriad Pro" w:hAnsi="Myriad Pro" w:cs="Arial"/>
          <w:sz w:val="16"/>
          <w:szCs w:val="16"/>
          <w:lang w:val="en-GB"/>
        </w:rPr>
        <w:t>Reicherter</w:t>
      </w:r>
      <w:proofErr w:type="spellEnd"/>
      <w:r w:rsidRPr="00CD214F">
        <w:rPr>
          <w:rFonts w:ascii="Myriad Pro" w:hAnsi="Myriad Pro" w:cs="Arial"/>
          <w:sz w:val="16"/>
          <w:szCs w:val="16"/>
          <w:lang w:val="en-GB"/>
        </w:rPr>
        <w:t xml:space="preserve">, K., Silva, P.G. eds). </w:t>
      </w:r>
      <w:proofErr w:type="spellStart"/>
      <w:r w:rsidRPr="004B4E6F">
        <w:rPr>
          <w:rFonts w:ascii="Myriad Pro" w:hAnsi="Myriad Pro" w:cs="Arial"/>
          <w:sz w:val="16"/>
          <w:szCs w:val="16"/>
          <w:lang w:val="en-US"/>
        </w:rPr>
        <w:t>Baelo</w:t>
      </w:r>
      <w:proofErr w:type="spellEnd"/>
      <w:r w:rsidRPr="004B4E6F">
        <w:rPr>
          <w:rFonts w:ascii="Myriad Pro" w:hAnsi="Myriad Pro" w:cs="Arial"/>
          <w:sz w:val="16"/>
          <w:szCs w:val="16"/>
          <w:lang w:val="en-US"/>
        </w:rPr>
        <w:t xml:space="preserve"> Claudia, Spain, 139-142.</w:t>
      </w:r>
    </w:p>
    <w:p w14:paraId="550367E7" w14:textId="77777777" w:rsidR="00C218F1" w:rsidRPr="00CD214F" w:rsidRDefault="00C218F1">
      <w:pPr>
        <w:ind w:left="180" w:hanging="180"/>
        <w:jc w:val="both"/>
        <w:rPr>
          <w:rFonts w:ascii="Myriad Pro" w:hAnsi="Myriad Pro" w:cs="Arial"/>
          <w:sz w:val="16"/>
          <w:szCs w:val="16"/>
          <w:lang w:val="en-GB"/>
        </w:rPr>
      </w:pPr>
      <w:proofErr w:type="spellStart"/>
      <w:r w:rsidRPr="00A248E6">
        <w:rPr>
          <w:rFonts w:ascii="Myriad Pro" w:hAnsi="Myriad Pro" w:cs="Arial"/>
          <w:sz w:val="16"/>
          <w:szCs w:val="16"/>
          <w:lang w:val="de-DE"/>
        </w:rPr>
        <w:t>Hinzen</w:t>
      </w:r>
      <w:proofErr w:type="spellEnd"/>
      <w:r w:rsidRPr="00A248E6">
        <w:rPr>
          <w:rFonts w:ascii="Myriad Pro" w:hAnsi="Myriad Pro" w:cs="Arial"/>
          <w:sz w:val="16"/>
          <w:szCs w:val="16"/>
          <w:lang w:val="de-DE"/>
        </w:rPr>
        <w:t xml:space="preserve">, K.-G., </w:t>
      </w:r>
      <w:r w:rsidR="00BB2695" w:rsidRPr="00A248E6">
        <w:rPr>
          <w:rFonts w:ascii="Myriad Pro" w:hAnsi="Myriad Pro" w:cs="Arial"/>
          <w:sz w:val="16"/>
          <w:szCs w:val="16"/>
          <w:lang w:val="de-DE"/>
        </w:rPr>
        <w:t>S. Schreiber</w:t>
      </w:r>
      <w:r w:rsidRPr="00A248E6">
        <w:rPr>
          <w:rFonts w:ascii="Myriad Pro" w:hAnsi="Myriad Pro" w:cs="Arial"/>
          <w:sz w:val="16"/>
          <w:szCs w:val="16"/>
          <w:lang w:val="de-DE"/>
        </w:rPr>
        <w:t xml:space="preserve"> &amp; </w:t>
      </w:r>
      <w:r w:rsidR="00BB2695" w:rsidRPr="00A248E6">
        <w:rPr>
          <w:rFonts w:ascii="Myriad Pro" w:hAnsi="Myriad Pro" w:cs="Arial"/>
          <w:sz w:val="16"/>
          <w:szCs w:val="16"/>
          <w:lang w:val="de-DE"/>
        </w:rPr>
        <w:t>B.</w:t>
      </w:r>
      <w:r w:rsidR="00A248E6" w:rsidRPr="00A248E6">
        <w:rPr>
          <w:rFonts w:ascii="Myriad Pro" w:hAnsi="Myriad Pro" w:cs="Arial"/>
          <w:sz w:val="16"/>
          <w:szCs w:val="16"/>
          <w:lang w:val="de-DE"/>
        </w:rPr>
        <w:t xml:space="preserve"> </w:t>
      </w:r>
      <w:proofErr w:type="spellStart"/>
      <w:r w:rsidRPr="00A248E6">
        <w:rPr>
          <w:rFonts w:ascii="Myriad Pro" w:hAnsi="Myriad Pro" w:cs="Arial"/>
          <w:sz w:val="16"/>
          <w:szCs w:val="16"/>
          <w:lang w:val="de-DE"/>
        </w:rPr>
        <w:t>Yerli</w:t>
      </w:r>
      <w:proofErr w:type="spellEnd"/>
      <w:r w:rsidRPr="00A248E6">
        <w:rPr>
          <w:rFonts w:ascii="Myriad Pro" w:hAnsi="Myriad Pro" w:cs="Arial"/>
          <w:sz w:val="16"/>
          <w:szCs w:val="16"/>
          <w:lang w:val="de-DE"/>
        </w:rPr>
        <w:t xml:space="preserve">, (2010). </w:t>
      </w:r>
      <w:r w:rsidRPr="00CD214F">
        <w:rPr>
          <w:rFonts w:ascii="Myriad Pro" w:hAnsi="Myriad Pro" w:cs="Arial"/>
          <w:sz w:val="16"/>
          <w:szCs w:val="16"/>
          <w:lang w:val="en-GB"/>
        </w:rPr>
        <w:t xml:space="preserve">The Lycian Sarcophagus of </w:t>
      </w:r>
      <w:proofErr w:type="spellStart"/>
      <w:r w:rsidRPr="00CD214F">
        <w:rPr>
          <w:rFonts w:ascii="Myriad Pro" w:hAnsi="Myriad Pro" w:cs="Arial"/>
          <w:sz w:val="16"/>
          <w:szCs w:val="16"/>
          <w:lang w:val="en-GB"/>
        </w:rPr>
        <w:t>Arttumpara</w:t>
      </w:r>
      <w:proofErr w:type="spellEnd"/>
      <w:r w:rsidRPr="00CD214F">
        <w:rPr>
          <w:rFonts w:ascii="Myriad Pro" w:hAnsi="Myriad Pro" w:cs="Arial"/>
          <w:sz w:val="16"/>
          <w:szCs w:val="16"/>
          <w:lang w:val="en-GB"/>
        </w:rPr>
        <w:t xml:space="preserve">, </w:t>
      </w:r>
      <w:proofErr w:type="spellStart"/>
      <w:r w:rsidRPr="00CD214F">
        <w:rPr>
          <w:rFonts w:ascii="Myriad Pro" w:hAnsi="Myriad Pro" w:cs="Arial"/>
          <w:sz w:val="16"/>
          <w:szCs w:val="16"/>
          <w:lang w:val="en-GB"/>
        </w:rPr>
        <w:t>Pinara</w:t>
      </w:r>
      <w:proofErr w:type="spellEnd"/>
      <w:r w:rsidRPr="00CD214F">
        <w:rPr>
          <w:rFonts w:ascii="Myriad Pro" w:hAnsi="Myriad Pro" w:cs="Arial"/>
          <w:sz w:val="16"/>
          <w:szCs w:val="16"/>
          <w:lang w:val="en-GB"/>
        </w:rPr>
        <w:t xml:space="preserve"> (Turkey) -Testing </w:t>
      </w:r>
      <w:proofErr w:type="spellStart"/>
      <w:r w:rsidRPr="00CD214F">
        <w:rPr>
          <w:rFonts w:ascii="Myriad Pro" w:hAnsi="Myriad Pro" w:cs="Arial"/>
          <w:sz w:val="16"/>
          <w:szCs w:val="16"/>
          <w:lang w:val="en-GB"/>
        </w:rPr>
        <w:t>Seismogenic</w:t>
      </w:r>
      <w:proofErr w:type="spellEnd"/>
      <w:r w:rsidRPr="00CD214F">
        <w:rPr>
          <w:rFonts w:ascii="Myriad Pro" w:hAnsi="Myriad Pro" w:cs="Arial"/>
          <w:sz w:val="16"/>
          <w:szCs w:val="16"/>
          <w:lang w:val="en-GB"/>
        </w:rPr>
        <w:t xml:space="preserve"> and Anthropogenic Damage Scenarios. </w:t>
      </w:r>
      <w:r w:rsidRPr="00CD214F">
        <w:rPr>
          <w:rFonts w:ascii="Myriad Pro" w:hAnsi="Myriad Pro" w:cs="Arial"/>
          <w:i/>
          <w:sz w:val="16"/>
          <w:szCs w:val="16"/>
          <w:lang w:val="en-GB"/>
        </w:rPr>
        <w:t>Bulletin of the Seismological Society of America</w:t>
      </w:r>
      <w:r w:rsidRPr="00CD214F">
        <w:rPr>
          <w:rFonts w:ascii="Myriad Pro" w:hAnsi="Myriad Pro" w:cs="Arial"/>
          <w:sz w:val="16"/>
          <w:szCs w:val="16"/>
          <w:lang w:val="en-GB"/>
        </w:rPr>
        <w:t xml:space="preserve"> 100 (6), 3148-3164.</w:t>
      </w:r>
    </w:p>
    <w:p w14:paraId="7EB5EB72" w14:textId="77777777" w:rsidR="00BB2695" w:rsidRPr="00CD214F" w:rsidRDefault="00BB2695">
      <w:pPr>
        <w:ind w:left="180" w:hanging="180"/>
        <w:jc w:val="both"/>
        <w:rPr>
          <w:rFonts w:ascii="Myriad Pro" w:hAnsi="Myriad Pro" w:cs="Arial"/>
          <w:sz w:val="16"/>
          <w:szCs w:val="16"/>
          <w:lang w:val="en-GB"/>
        </w:rPr>
      </w:pPr>
      <w:r w:rsidRPr="00CD214F">
        <w:rPr>
          <w:rFonts w:ascii="Myriad Pro" w:hAnsi="Myriad Pro" w:cs="Arial"/>
          <w:sz w:val="16"/>
          <w:szCs w:val="16"/>
          <w:lang w:val="en-GB"/>
        </w:rPr>
        <w:t xml:space="preserve">Nur, A., Burgess, D. (2008). </w:t>
      </w:r>
      <w:r w:rsidRPr="00CD214F">
        <w:rPr>
          <w:rFonts w:ascii="Myriad Pro" w:hAnsi="Myriad Pro" w:cs="Arial"/>
          <w:i/>
          <w:sz w:val="16"/>
          <w:szCs w:val="16"/>
          <w:lang w:val="en-GB"/>
        </w:rPr>
        <w:t xml:space="preserve">Apocalypse: Earthquakes, </w:t>
      </w:r>
      <w:proofErr w:type="gramStart"/>
      <w:r w:rsidRPr="00CD214F">
        <w:rPr>
          <w:rFonts w:ascii="Myriad Pro" w:hAnsi="Myriad Pro" w:cs="Arial"/>
          <w:i/>
          <w:sz w:val="16"/>
          <w:szCs w:val="16"/>
          <w:lang w:val="en-GB"/>
        </w:rPr>
        <w:t>Archaeology</w:t>
      </w:r>
      <w:proofErr w:type="gramEnd"/>
      <w:r w:rsidRPr="00CD214F">
        <w:rPr>
          <w:rFonts w:ascii="Myriad Pro" w:hAnsi="Myriad Pro" w:cs="Arial"/>
          <w:i/>
          <w:sz w:val="16"/>
          <w:szCs w:val="16"/>
          <w:lang w:val="en-GB"/>
        </w:rPr>
        <w:t xml:space="preserve"> and the Wrath of God</w:t>
      </w:r>
      <w:r w:rsidRPr="00CD214F">
        <w:rPr>
          <w:rFonts w:ascii="Myriad Pro" w:hAnsi="Myriad Pro" w:cs="Arial"/>
          <w:sz w:val="16"/>
          <w:szCs w:val="16"/>
          <w:lang w:val="en-GB"/>
        </w:rPr>
        <w:t>. Princeton University Press. Princeton and Oxford. 309 p.</w:t>
      </w:r>
    </w:p>
    <w:p w14:paraId="5951BFBB" w14:textId="77777777" w:rsidR="00DF728A" w:rsidRDefault="00DF728A">
      <w:pPr>
        <w:jc w:val="both"/>
        <w:rPr>
          <w:rFonts w:ascii="Myriad Pro" w:hAnsi="Myriad Pro" w:cs="Arial"/>
          <w:sz w:val="16"/>
          <w:szCs w:val="16"/>
          <w:lang w:val="en-GB"/>
        </w:rPr>
      </w:pPr>
    </w:p>
    <w:p w14:paraId="6475355D" w14:textId="77777777" w:rsidR="00785AE1" w:rsidRPr="00CD214F" w:rsidRDefault="00785AE1">
      <w:pPr>
        <w:jc w:val="both"/>
        <w:rPr>
          <w:rFonts w:ascii="Myriad Pro" w:hAnsi="Myriad Pro" w:cs="Arial"/>
          <w:sz w:val="16"/>
          <w:szCs w:val="16"/>
          <w:lang w:val="en-GB"/>
        </w:rPr>
        <w:sectPr w:rsidR="00785AE1" w:rsidRPr="00CD214F" w:rsidSect="00BF4848">
          <w:type w:val="continuous"/>
          <w:pgSz w:w="11906" w:h="16838"/>
          <w:pgMar w:top="1134" w:right="1134" w:bottom="1134" w:left="1134" w:header="539" w:footer="709" w:gutter="397"/>
          <w:cols w:num="2" w:space="708" w:equalWidth="0">
            <w:col w:w="4266" w:space="708"/>
            <w:col w:w="4266"/>
          </w:cols>
          <w:docGrid w:linePitch="360"/>
        </w:sectPr>
      </w:pPr>
    </w:p>
    <w:p w14:paraId="4DEAFBA4" w14:textId="77777777" w:rsidR="00DF728A" w:rsidRPr="00CD214F" w:rsidRDefault="00DF728A" w:rsidP="00785AE1">
      <w:pPr>
        <w:jc w:val="both"/>
        <w:rPr>
          <w:rFonts w:ascii="Myriad Pro" w:hAnsi="Myriad Pro"/>
          <w:lang w:val="en-GB"/>
        </w:rPr>
      </w:pPr>
    </w:p>
    <w:sectPr w:rsidR="00DF728A" w:rsidRPr="00CD214F">
      <w:type w:val="continuous"/>
      <w:pgSz w:w="11906" w:h="16838"/>
      <w:pgMar w:top="1134" w:right="1134" w:bottom="1134" w:left="1134" w:header="539" w:footer="709" w:gutter="397"/>
      <w:cols w:space="708" w:equalWidth="0">
        <w:col w:w="924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CF89" w14:textId="77777777" w:rsidR="00BF4848" w:rsidRDefault="00BF4848">
      <w:r>
        <w:separator/>
      </w:r>
    </w:p>
  </w:endnote>
  <w:endnote w:type="continuationSeparator" w:id="0">
    <w:p w14:paraId="0CE740F4" w14:textId="77777777" w:rsidR="00BF4848" w:rsidRDefault="00BF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89CB" w14:textId="77777777" w:rsidR="00BF4848" w:rsidRDefault="00BF4848">
      <w:r>
        <w:separator/>
      </w:r>
    </w:p>
  </w:footnote>
  <w:footnote w:type="continuationSeparator" w:id="0">
    <w:p w14:paraId="322FA498" w14:textId="77777777" w:rsidR="00BF4848" w:rsidRDefault="00BF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806C" w14:textId="77777777" w:rsidR="001D4536" w:rsidRDefault="001D4536" w:rsidP="00CD214F">
    <w:pPr>
      <w:pStyle w:val="Encabezado"/>
      <w:jc w:val="center"/>
      <w:rPr>
        <w:rFonts w:ascii="Myriad Pro" w:hAnsi="Myriad Pro"/>
        <w:i/>
        <w:sz w:val="16"/>
        <w:szCs w:val="16"/>
        <w:lang w:val="en-US"/>
      </w:rPr>
    </w:pPr>
    <w:r>
      <w:rPr>
        <w:rFonts w:ascii="Myriad Pro" w:hAnsi="Myriad Pro"/>
        <w:i/>
        <w:sz w:val="16"/>
        <w:szCs w:val="16"/>
        <w:lang w:val="en-US"/>
      </w:rPr>
      <w:t>12</w:t>
    </w:r>
    <w:r w:rsidR="007970DA" w:rsidRPr="00CD214F">
      <w:rPr>
        <w:rFonts w:ascii="Myriad Pro" w:hAnsi="Myriad Pro"/>
        <w:i/>
        <w:sz w:val="16"/>
        <w:szCs w:val="16"/>
        <w:lang w:val="en-US"/>
      </w:rPr>
      <w:t xml:space="preserve">th International INQUA Meeting on </w:t>
    </w:r>
    <w:proofErr w:type="spellStart"/>
    <w:r w:rsidR="007970DA" w:rsidRPr="00CD214F">
      <w:rPr>
        <w:rFonts w:ascii="Myriad Pro" w:hAnsi="Myriad Pro"/>
        <w:i/>
        <w:sz w:val="16"/>
        <w:szCs w:val="16"/>
        <w:lang w:val="en-US"/>
      </w:rPr>
      <w:t>Paleoseismology</w:t>
    </w:r>
    <w:proofErr w:type="spellEnd"/>
    <w:r w:rsidR="007970DA" w:rsidRPr="00CD214F">
      <w:rPr>
        <w:rFonts w:ascii="Myriad Pro" w:hAnsi="Myriad Pro"/>
        <w:i/>
        <w:sz w:val="16"/>
        <w:szCs w:val="16"/>
        <w:lang w:val="en-US"/>
      </w:rPr>
      <w:t xml:space="preserve">, Active Tectonics and </w:t>
    </w:r>
    <w:proofErr w:type="spellStart"/>
    <w:r w:rsidR="007970DA" w:rsidRPr="00CD214F">
      <w:rPr>
        <w:rFonts w:ascii="Myriad Pro" w:hAnsi="Myriad Pro"/>
        <w:i/>
        <w:sz w:val="16"/>
        <w:szCs w:val="16"/>
        <w:lang w:val="en-US"/>
      </w:rPr>
      <w:t>Arch</w:t>
    </w:r>
    <w:r>
      <w:rPr>
        <w:rFonts w:ascii="Myriad Pro" w:hAnsi="Myriad Pro"/>
        <w:i/>
        <w:sz w:val="16"/>
        <w:szCs w:val="16"/>
        <w:lang w:val="en-US"/>
      </w:rPr>
      <w:t>a</w:t>
    </w:r>
    <w:r w:rsidR="007970DA" w:rsidRPr="00CD214F">
      <w:rPr>
        <w:rFonts w:ascii="Myriad Pro" w:hAnsi="Myriad Pro"/>
        <w:i/>
        <w:sz w:val="16"/>
        <w:szCs w:val="16"/>
        <w:lang w:val="en-US"/>
      </w:rPr>
      <w:t>eoseismology</w:t>
    </w:r>
    <w:proofErr w:type="spellEnd"/>
    <w:r w:rsidR="007970DA" w:rsidRPr="00CD214F">
      <w:rPr>
        <w:rFonts w:ascii="Myriad Pro" w:hAnsi="Myriad Pro"/>
        <w:i/>
        <w:sz w:val="16"/>
        <w:szCs w:val="16"/>
        <w:lang w:val="en-US"/>
      </w:rPr>
      <w:t xml:space="preserve"> (PATA),</w:t>
    </w:r>
  </w:p>
  <w:p w14:paraId="5E8C4C9B" w14:textId="7795AC00" w:rsidR="00F82C04" w:rsidRDefault="001D4536" w:rsidP="00CD214F">
    <w:pPr>
      <w:pStyle w:val="Encabezado"/>
      <w:jc w:val="center"/>
      <w:rPr>
        <w:rFonts w:ascii="Myriad Pro" w:hAnsi="Myriad Pro"/>
        <w:i/>
        <w:sz w:val="16"/>
        <w:szCs w:val="16"/>
        <w:lang w:val="en-US" w:eastAsia="ko-KR"/>
      </w:rPr>
    </w:pPr>
    <w:r>
      <w:rPr>
        <w:rFonts w:ascii="Myriad Pro" w:hAnsi="Myriad Pro"/>
        <w:i/>
        <w:sz w:val="16"/>
        <w:szCs w:val="16"/>
        <w:lang w:val="en-US"/>
      </w:rPr>
      <w:t>October 6</w:t>
    </w:r>
    <w:r w:rsidRPr="001D4536">
      <w:rPr>
        <w:rFonts w:ascii="Myriad Pro" w:hAnsi="Myriad Pro"/>
        <w:i/>
        <w:sz w:val="16"/>
        <w:szCs w:val="16"/>
        <w:vertAlign w:val="superscript"/>
        <w:lang w:val="en-US"/>
      </w:rPr>
      <w:t>th</w:t>
    </w:r>
    <w:r>
      <w:rPr>
        <w:rFonts w:ascii="Myriad Pro" w:hAnsi="Myriad Pro"/>
        <w:i/>
        <w:sz w:val="16"/>
        <w:szCs w:val="16"/>
        <w:lang w:val="en-US"/>
      </w:rPr>
      <w:t>-11</w:t>
    </w:r>
    <w:r w:rsidRPr="001D4536">
      <w:rPr>
        <w:rFonts w:ascii="Myriad Pro" w:hAnsi="Myriad Pro"/>
        <w:i/>
        <w:sz w:val="16"/>
        <w:szCs w:val="16"/>
        <w:vertAlign w:val="superscript"/>
        <w:lang w:val="en-US"/>
      </w:rPr>
      <w:t>th</w:t>
    </w:r>
    <w:r>
      <w:rPr>
        <w:rFonts w:ascii="Myriad Pro" w:hAnsi="Myriad Pro"/>
        <w:i/>
        <w:sz w:val="16"/>
        <w:szCs w:val="16"/>
        <w:lang w:val="en-US"/>
      </w:rPr>
      <w:t>, 2024, Los Andes, Chile</w:t>
    </w:r>
  </w:p>
  <w:p w14:paraId="4763AFEC" w14:textId="06E5972D" w:rsidR="00CD214F" w:rsidRDefault="00910C30" w:rsidP="00CD214F">
    <w:pPr>
      <w:pStyle w:val="Encabezado"/>
      <w:jc w:val="center"/>
      <w:rPr>
        <w:rFonts w:ascii="Myriad Pro" w:hAnsi="Myriad Pro" w:cs="Arial"/>
        <w:b/>
        <w:sz w:val="20"/>
        <w:szCs w:val="20"/>
        <w:lang w:val="en-GB"/>
      </w:rPr>
    </w:pPr>
    <w:r>
      <w:rPr>
        <w:rFonts w:ascii="Myriad Pro" w:hAnsi="Myriad Pro" w:cs="Arial"/>
        <w:b/>
        <w:noProof/>
        <w:sz w:val="20"/>
        <w:szCs w:val="20"/>
        <w:lang w:val="en-GB"/>
      </w:rPr>
      <w:drawing>
        <wp:inline distT="0" distB="0" distL="0" distR="0" wp14:anchorId="30E54927" wp14:editId="398C9BC7">
          <wp:extent cx="635635" cy="635635"/>
          <wp:effectExtent l="0" t="0" r="0" b="0"/>
          <wp:docPr id="7611376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37622" name="Imagen 7611376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479" cy="678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4536">
      <w:rPr>
        <w:rFonts w:ascii="Myriad Pro" w:hAnsi="Myriad Pro" w:cs="Arial"/>
        <w:b/>
        <w:sz w:val="20"/>
        <w:szCs w:val="20"/>
        <w:lang w:val="en-GB"/>
      </w:rPr>
      <w:t xml:space="preserve"> </w:t>
    </w:r>
    <w:r w:rsidR="001D4536">
      <w:rPr>
        <w:rFonts w:ascii="Myriad Pro" w:hAnsi="Myriad Pro" w:cs="Arial"/>
        <w:b/>
        <w:sz w:val="20"/>
        <w:szCs w:val="20"/>
        <w:lang w:val="en-GB"/>
      </w:rPr>
      <w:tab/>
    </w:r>
    <w:r w:rsidR="001D4536">
      <w:rPr>
        <w:rFonts w:ascii="Myriad Pro" w:hAnsi="Myriad Pro" w:cs="Arial"/>
        <w:b/>
        <w:sz w:val="20"/>
        <w:szCs w:val="20"/>
        <w:lang w:val="en-GB"/>
      </w:rPr>
      <w:tab/>
    </w:r>
    <w:r w:rsidR="001D4536">
      <w:rPr>
        <w:rFonts w:ascii="Myriad Pro" w:hAnsi="Myriad Pro" w:cs="Arial"/>
        <w:b/>
        <w:noProof/>
        <w:sz w:val="20"/>
        <w:szCs w:val="20"/>
        <w:lang w:val="en-GB"/>
      </w:rPr>
      <w:drawing>
        <wp:inline distT="0" distB="0" distL="0" distR="0" wp14:anchorId="2A7CDBE8" wp14:editId="51BA1B2A">
          <wp:extent cx="1196340" cy="637643"/>
          <wp:effectExtent l="0" t="0" r="0" b="0"/>
          <wp:docPr id="164759605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596057" name="Imagen 16475960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741" cy="653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32777" w14:textId="77777777" w:rsidR="00CD214F" w:rsidRDefault="00CD21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F2"/>
    <w:rsid w:val="00002063"/>
    <w:rsid w:val="000059E9"/>
    <w:rsid w:val="00022AA4"/>
    <w:rsid w:val="00075AB1"/>
    <w:rsid w:val="000A343E"/>
    <w:rsid w:val="000A3A4F"/>
    <w:rsid w:val="000C0A51"/>
    <w:rsid w:val="000E1DA0"/>
    <w:rsid w:val="000E6D70"/>
    <w:rsid w:val="00113C0A"/>
    <w:rsid w:val="00130FE8"/>
    <w:rsid w:val="001371DE"/>
    <w:rsid w:val="00184188"/>
    <w:rsid w:val="00185A9D"/>
    <w:rsid w:val="001916C2"/>
    <w:rsid w:val="0019603E"/>
    <w:rsid w:val="001A1BFF"/>
    <w:rsid w:val="001C5E47"/>
    <w:rsid w:val="001D4536"/>
    <w:rsid w:val="00231DC5"/>
    <w:rsid w:val="002714A0"/>
    <w:rsid w:val="002A53F2"/>
    <w:rsid w:val="002C19A9"/>
    <w:rsid w:val="002C4F35"/>
    <w:rsid w:val="002C5361"/>
    <w:rsid w:val="002F2256"/>
    <w:rsid w:val="003402F6"/>
    <w:rsid w:val="003439D6"/>
    <w:rsid w:val="00354B8B"/>
    <w:rsid w:val="003725AB"/>
    <w:rsid w:val="00387B1D"/>
    <w:rsid w:val="00425E76"/>
    <w:rsid w:val="00427493"/>
    <w:rsid w:val="004374F2"/>
    <w:rsid w:val="004546C3"/>
    <w:rsid w:val="004743C2"/>
    <w:rsid w:val="004955C2"/>
    <w:rsid w:val="004A0F37"/>
    <w:rsid w:val="004A2E78"/>
    <w:rsid w:val="004B4E6F"/>
    <w:rsid w:val="004D4379"/>
    <w:rsid w:val="004D70B3"/>
    <w:rsid w:val="00515498"/>
    <w:rsid w:val="00552184"/>
    <w:rsid w:val="005A4D37"/>
    <w:rsid w:val="005B1BFD"/>
    <w:rsid w:val="005F37F1"/>
    <w:rsid w:val="005F3D5A"/>
    <w:rsid w:val="0064314A"/>
    <w:rsid w:val="00654B46"/>
    <w:rsid w:val="00664D55"/>
    <w:rsid w:val="006701EF"/>
    <w:rsid w:val="006B21F1"/>
    <w:rsid w:val="006B32EF"/>
    <w:rsid w:val="006B6D64"/>
    <w:rsid w:val="006D28FE"/>
    <w:rsid w:val="007007B8"/>
    <w:rsid w:val="007106E2"/>
    <w:rsid w:val="007127D4"/>
    <w:rsid w:val="007600EB"/>
    <w:rsid w:val="00770C14"/>
    <w:rsid w:val="00785AE1"/>
    <w:rsid w:val="00794B6E"/>
    <w:rsid w:val="007970DA"/>
    <w:rsid w:val="007D5C79"/>
    <w:rsid w:val="007F0C38"/>
    <w:rsid w:val="00805025"/>
    <w:rsid w:val="00864CC9"/>
    <w:rsid w:val="008656E5"/>
    <w:rsid w:val="00883990"/>
    <w:rsid w:val="008918B9"/>
    <w:rsid w:val="008B0BAF"/>
    <w:rsid w:val="008B6CEB"/>
    <w:rsid w:val="00910C30"/>
    <w:rsid w:val="00914413"/>
    <w:rsid w:val="0091548E"/>
    <w:rsid w:val="0099121C"/>
    <w:rsid w:val="00991851"/>
    <w:rsid w:val="009F1857"/>
    <w:rsid w:val="009F6DAE"/>
    <w:rsid w:val="009F7E5B"/>
    <w:rsid w:val="00A15C92"/>
    <w:rsid w:val="00A248E6"/>
    <w:rsid w:val="00A272A4"/>
    <w:rsid w:val="00A65F3F"/>
    <w:rsid w:val="00A82F41"/>
    <w:rsid w:val="00AA456C"/>
    <w:rsid w:val="00AA58CE"/>
    <w:rsid w:val="00AB0BED"/>
    <w:rsid w:val="00AE768D"/>
    <w:rsid w:val="00B16CA3"/>
    <w:rsid w:val="00B452FD"/>
    <w:rsid w:val="00B478F2"/>
    <w:rsid w:val="00BB2695"/>
    <w:rsid w:val="00BF3927"/>
    <w:rsid w:val="00BF4848"/>
    <w:rsid w:val="00C1192F"/>
    <w:rsid w:val="00C16D76"/>
    <w:rsid w:val="00C218F1"/>
    <w:rsid w:val="00C33DC4"/>
    <w:rsid w:val="00C3434E"/>
    <w:rsid w:val="00C3650B"/>
    <w:rsid w:val="00C61608"/>
    <w:rsid w:val="00C845ED"/>
    <w:rsid w:val="00C86838"/>
    <w:rsid w:val="00CB0982"/>
    <w:rsid w:val="00CB2888"/>
    <w:rsid w:val="00CD214F"/>
    <w:rsid w:val="00D17804"/>
    <w:rsid w:val="00D618FE"/>
    <w:rsid w:val="00D73533"/>
    <w:rsid w:val="00DB35CF"/>
    <w:rsid w:val="00DC026A"/>
    <w:rsid w:val="00DD33A2"/>
    <w:rsid w:val="00DE39F3"/>
    <w:rsid w:val="00DF3933"/>
    <w:rsid w:val="00DF728A"/>
    <w:rsid w:val="00E05334"/>
    <w:rsid w:val="00E16572"/>
    <w:rsid w:val="00E24504"/>
    <w:rsid w:val="00E270A3"/>
    <w:rsid w:val="00E563E9"/>
    <w:rsid w:val="00E866AE"/>
    <w:rsid w:val="00EA33C2"/>
    <w:rsid w:val="00EE357A"/>
    <w:rsid w:val="00EF3179"/>
    <w:rsid w:val="00F13B3D"/>
    <w:rsid w:val="00F46C0C"/>
    <w:rsid w:val="00F82C04"/>
    <w:rsid w:val="00FA0372"/>
    <w:rsid w:val="00FA6378"/>
    <w:rsid w:val="00FA6977"/>
    <w:rsid w:val="00FD45B4"/>
    <w:rsid w:val="00F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13EC7"/>
  <w15:chartTrackingRefBased/>
  <w15:docId w15:val="{3D7A5734-8566-4645-9FBD-BD8B6F91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s-CL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semiHidden/>
    <w:rsid w:val="00185A9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1D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aston@uchile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TITULO DE LA COMUNICACIÓN ARIAL 11 PTS EN MAYÚSCULA, NEGRITA Y CENTRADO</vt:lpstr>
      <vt:lpstr>TITULO DE LA COMUNICACIÓN ARIAL 11 PTS EN MAYÚSCULA, NEGRITA Y CENTRADO</vt:lpstr>
    </vt:vector>
  </TitlesOfParts>
  <Company>USAL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 LA COMUNICACIÓN ARIAL 11 PTS EN MAYÚSCULA, NEGRITA Y CENTRADO</dc:title>
  <dc:subject/>
  <dc:creator>Pablo G. Silva</dc:creator>
  <cp:keywords/>
  <cp:lastModifiedBy>Gabriel Easton</cp:lastModifiedBy>
  <cp:revision>2</cp:revision>
  <cp:lastPrinted>2011-04-25T15:13:00Z</cp:lastPrinted>
  <dcterms:created xsi:type="dcterms:W3CDTF">2024-01-31T16:37:00Z</dcterms:created>
  <dcterms:modified xsi:type="dcterms:W3CDTF">2024-01-31T16:37:00Z</dcterms:modified>
</cp:coreProperties>
</file>